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D7" w:rsidRDefault="00B454E4" w:rsidP="005E3CD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553652" y="723569"/>
            <wp:positionH relativeFrom="margin">
              <wp:align>left</wp:align>
            </wp:positionH>
            <wp:positionV relativeFrom="margin">
              <wp:align>top</wp:align>
            </wp:positionV>
            <wp:extent cx="2856147" cy="3148716"/>
            <wp:effectExtent l="19050" t="0" r="1353" b="0"/>
            <wp:wrapSquare wrapText="bothSides"/>
            <wp:docPr id="73" name="Рисунок 73" descr="конспект интегрированного занятия Тайна мыльных пузыр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конспект интегрированного занятия Тайна мыльных пузыр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47" cy="314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3F1" w:rsidRPr="00CC43F1">
        <w:rPr>
          <w:rFonts w:ascii="Times New Roman" w:hAnsi="Times New Roman"/>
          <w:b/>
          <w:sz w:val="28"/>
          <w:szCs w:val="44"/>
        </w:rPr>
        <w:t>Конспект занятия по нетрадиционному рисованию в группе «Карандашики»  первого года обучения дети 5-6 лет в Мастерской «Радуга»</w:t>
      </w:r>
    </w:p>
    <w:p w:rsidR="00CC43F1" w:rsidRDefault="00CC43F1" w:rsidP="005E3CD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44"/>
        </w:rPr>
      </w:pPr>
      <w:r w:rsidRPr="00CC43F1">
        <w:rPr>
          <w:rFonts w:ascii="Times New Roman" w:hAnsi="Times New Roman"/>
          <w:b/>
          <w:sz w:val="28"/>
          <w:szCs w:val="44"/>
        </w:rPr>
        <w:t xml:space="preserve"> МБУ ДО Центр «Ровесник»</w:t>
      </w:r>
    </w:p>
    <w:p w:rsidR="005E3CD7" w:rsidRPr="00CC43F1" w:rsidRDefault="005E3CD7" w:rsidP="005E3CD7">
      <w:pPr>
        <w:spacing w:after="0" w:line="240" w:lineRule="auto"/>
        <w:ind w:left="720"/>
        <w:jc w:val="center"/>
        <w:rPr>
          <w:rFonts w:ascii="Tahoma" w:hAnsi="Tahoma" w:cs="Tahoma"/>
          <w:color w:val="2D2A2A"/>
          <w:sz w:val="18"/>
          <w:szCs w:val="18"/>
        </w:rPr>
      </w:pPr>
    </w:p>
    <w:p w:rsidR="00CC43F1" w:rsidRDefault="00CC43F1" w:rsidP="005E3CD7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 w:rsidRPr="00CC43F1">
        <w:rPr>
          <w:rFonts w:ascii="Times New Roman" w:hAnsi="Times New Roman"/>
          <w:b/>
          <w:sz w:val="28"/>
          <w:szCs w:val="44"/>
        </w:rPr>
        <w:t>Педагог Андреева Е.В.</w:t>
      </w:r>
    </w:p>
    <w:p w:rsidR="00CC43F1" w:rsidRPr="00CC43F1" w:rsidRDefault="00CC43F1" w:rsidP="005E3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C43F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занятии  дети познакомятся с нетрадиционным методом рисования – мыльными пузырями. С помощью сказочных персонажей познакомятся разнообразием техник  изобразительного искусства.</w:t>
      </w:r>
    </w:p>
    <w:p w:rsidR="00CC43F1" w:rsidRPr="00CC43F1" w:rsidRDefault="00CC43F1" w:rsidP="00CC43F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666666"/>
          <w:sz w:val="17"/>
          <w:szCs w:val="17"/>
        </w:rPr>
      </w:pPr>
      <w:r w:rsidRPr="00CC43F1">
        <w:rPr>
          <w:rFonts w:ascii="OpenSans" w:eastAsia="Times New Roman" w:hAnsi="OpenSans" w:cs="Times New Roman"/>
          <w:color w:val="666666"/>
          <w:sz w:val="17"/>
        </w:rPr>
        <w:t> </w:t>
      </w:r>
    </w:p>
    <w:p w:rsidR="00CC43F1" w:rsidRDefault="00CC43F1" w:rsidP="00CC43F1">
      <w:pPr>
        <w:pStyle w:val="a8"/>
        <w:spacing w:line="240" w:lineRule="auto"/>
        <w:rPr>
          <w:rFonts w:ascii="Times New Roman" w:hAnsi="Times New Roman"/>
          <w:b/>
          <w:sz w:val="32"/>
          <w:szCs w:val="44"/>
        </w:rPr>
      </w:pPr>
    </w:p>
    <w:p w:rsidR="005E3CD7" w:rsidRDefault="005E3CD7" w:rsidP="00CC43F1">
      <w:pPr>
        <w:pStyle w:val="a8"/>
        <w:spacing w:line="240" w:lineRule="auto"/>
        <w:rPr>
          <w:rFonts w:ascii="Times New Roman" w:hAnsi="Times New Roman"/>
          <w:b/>
          <w:sz w:val="32"/>
          <w:szCs w:val="44"/>
        </w:rPr>
      </w:pPr>
    </w:p>
    <w:p w:rsidR="00CC43F1" w:rsidRPr="004B08A0" w:rsidRDefault="00CC43F1" w:rsidP="004B08A0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B08A0">
        <w:rPr>
          <w:rFonts w:ascii="Times New Roman" w:hAnsi="Times New Roman" w:cs="Times New Roman"/>
          <w:b/>
          <w:sz w:val="28"/>
          <w:szCs w:val="28"/>
        </w:rPr>
        <w:t>Тема: « В королевстве Феи мыльных пузырей».</w:t>
      </w:r>
    </w:p>
    <w:p w:rsidR="004B08A0" w:rsidRPr="004B08A0" w:rsidRDefault="00CC43F1" w:rsidP="004B08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B08A0" w:rsidRPr="004B08A0">
        <w:rPr>
          <w:rFonts w:ascii="Times New Roman" w:hAnsi="Times New Roman" w:cs="Times New Roman"/>
          <w:sz w:val="28"/>
          <w:szCs w:val="28"/>
        </w:rPr>
        <w:t>развитие творческого воображения детей через освоение нетрадиционной техники рисования – рисование мыльными пузырями</w:t>
      </w:r>
    </w:p>
    <w:p w:rsidR="004B08A0" w:rsidRDefault="004B08A0" w:rsidP="004B08A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B08A0" w:rsidRPr="004B08A0" w:rsidRDefault="004B08A0" w:rsidP="004B08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08A0">
        <w:rPr>
          <w:rFonts w:ascii="Times New Roman" w:hAnsi="Times New Roman" w:cs="Times New Roman"/>
          <w:sz w:val="28"/>
          <w:szCs w:val="28"/>
        </w:rPr>
        <w:t>: -упражнять в использовании нетрадиционного приема и</w:t>
      </w:r>
      <w:r>
        <w:rPr>
          <w:rFonts w:ascii="Times New Roman" w:hAnsi="Times New Roman" w:cs="Times New Roman"/>
          <w:sz w:val="28"/>
          <w:szCs w:val="28"/>
        </w:rPr>
        <w:t xml:space="preserve">зображения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мыльными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пузырями);</w:t>
      </w:r>
      <w:r w:rsidRPr="004B0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A0" w:rsidRPr="004B08A0" w:rsidRDefault="004B08A0" w:rsidP="004B08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hAnsi="Times New Roman" w:cs="Times New Roman"/>
          <w:sz w:val="28"/>
          <w:szCs w:val="28"/>
        </w:rPr>
        <w:t>-учить дорисовывать детали объектов, полученных в виде спонтанного изображения, для придания им законченности и сходства с реальными образам</w:t>
      </w:r>
      <w:r>
        <w:rPr>
          <w:rFonts w:ascii="Times New Roman" w:hAnsi="Times New Roman" w:cs="Times New Roman"/>
          <w:sz w:val="28"/>
          <w:szCs w:val="28"/>
        </w:rPr>
        <w:t>и;</w:t>
      </w:r>
      <w:r w:rsidRPr="004B0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A0" w:rsidRPr="004B08A0" w:rsidRDefault="004B08A0" w:rsidP="004B08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hAnsi="Times New Roman" w:cs="Times New Roman"/>
          <w:sz w:val="28"/>
          <w:szCs w:val="28"/>
        </w:rPr>
        <w:t>-тренировать дыхание: способствовать развитию более глубокого в</w:t>
      </w:r>
      <w:r>
        <w:rPr>
          <w:rFonts w:ascii="Times New Roman" w:hAnsi="Times New Roman" w:cs="Times New Roman"/>
          <w:sz w:val="28"/>
          <w:szCs w:val="28"/>
        </w:rPr>
        <w:t>доха и более длительного выдоха;</w:t>
      </w:r>
      <w:r w:rsidRPr="004B0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A0" w:rsidRPr="004B08A0" w:rsidRDefault="004B08A0" w:rsidP="007368A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hAnsi="Times New Roman" w:cs="Times New Roman"/>
          <w:sz w:val="28"/>
          <w:szCs w:val="28"/>
        </w:rPr>
        <w:t>-развивать воображение, фантазию, поощрять детское творчество, инициативу.</w:t>
      </w:r>
    </w:p>
    <w:p w:rsidR="004B08A0" w:rsidRPr="004B08A0" w:rsidRDefault="004B08A0" w:rsidP="007368A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B08A0" w:rsidRPr="004B08A0" w:rsidRDefault="004B08A0" w:rsidP="007368A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организации деятельности:</w:t>
      </w:r>
      <w:r w:rsidRPr="004B0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0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индивидуально-практическая.</w:t>
      </w:r>
    </w:p>
    <w:p w:rsidR="004B08A0" w:rsidRPr="004B08A0" w:rsidRDefault="004B08A0" w:rsidP="007368A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B08A0" w:rsidRPr="004B08A0" w:rsidRDefault="004B08A0" w:rsidP="007368A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B08A0">
        <w:rPr>
          <w:rFonts w:ascii="Times New Roman" w:hAnsi="Times New Roman" w:cs="Times New Roman"/>
          <w:sz w:val="28"/>
          <w:szCs w:val="28"/>
        </w:rPr>
        <w:t xml:space="preserve"> </w:t>
      </w:r>
      <w:r w:rsidRPr="004B08A0">
        <w:rPr>
          <w:rFonts w:ascii="Times New Roman" w:hAnsi="Times New Roman" w:cs="Times New Roman"/>
          <w:b/>
          <w:sz w:val="28"/>
          <w:szCs w:val="28"/>
        </w:rPr>
        <w:t>Музыкальный ряд</w:t>
      </w:r>
      <w:r w:rsidRPr="004B08A0">
        <w:rPr>
          <w:rFonts w:ascii="Times New Roman" w:hAnsi="Times New Roman" w:cs="Times New Roman"/>
          <w:sz w:val="28"/>
          <w:szCs w:val="28"/>
        </w:rPr>
        <w:t>: сказочная музыка.</w:t>
      </w:r>
    </w:p>
    <w:p w:rsidR="004B08A0" w:rsidRPr="004B08A0" w:rsidRDefault="004B08A0" w:rsidP="007368A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08A0">
        <w:rPr>
          <w:rFonts w:ascii="Times New Roman" w:hAnsi="Times New Roman" w:cs="Times New Roman"/>
          <w:b/>
          <w:sz w:val="28"/>
          <w:szCs w:val="28"/>
        </w:rPr>
        <w:t>Зрительный ряд</w:t>
      </w:r>
      <w:r w:rsidRPr="004B08A0">
        <w:rPr>
          <w:rFonts w:ascii="Times New Roman" w:hAnsi="Times New Roman" w:cs="Times New Roman"/>
          <w:sz w:val="28"/>
          <w:szCs w:val="28"/>
        </w:rPr>
        <w:t xml:space="preserve">: изображения Феи мыльных </w:t>
      </w:r>
      <w:proofErr w:type="spellStart"/>
      <w:proofErr w:type="gramStart"/>
      <w:r w:rsidRPr="004B08A0">
        <w:rPr>
          <w:rFonts w:ascii="Times New Roman" w:hAnsi="Times New Roman" w:cs="Times New Roman"/>
          <w:sz w:val="28"/>
          <w:szCs w:val="28"/>
        </w:rPr>
        <w:t>пузырей,образцы</w:t>
      </w:r>
      <w:proofErr w:type="spellEnd"/>
      <w:proofErr w:type="gramEnd"/>
      <w:r w:rsidRPr="004B08A0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CC43F1" w:rsidRPr="004B08A0" w:rsidRDefault="00CC43F1" w:rsidP="007368A3">
      <w:pPr>
        <w:pStyle w:val="a4"/>
        <w:spacing w:before="45" w:beforeAutospacing="0" w:after="240"/>
        <w:ind w:left="-567"/>
        <w:rPr>
          <w:sz w:val="28"/>
          <w:szCs w:val="28"/>
        </w:rPr>
      </w:pPr>
      <w:r w:rsidRPr="004B08A0">
        <w:rPr>
          <w:b/>
          <w:sz w:val="28"/>
          <w:szCs w:val="28"/>
        </w:rPr>
        <w:t>Оборудование:</w:t>
      </w:r>
      <w:r w:rsidRPr="004B08A0">
        <w:rPr>
          <w:sz w:val="28"/>
          <w:szCs w:val="28"/>
        </w:rPr>
        <w:t xml:space="preserve"> альбомный лист, трубочки для коктейля. восковые мелки, пастельные мелки, карандаши, фломастеры, разноцветный мыльный раствор в баночках, готовые работы по данной технике изображения.</w:t>
      </w:r>
    </w:p>
    <w:p w:rsidR="00CC43F1" w:rsidRPr="007368A3" w:rsidRDefault="00CC43F1" w:rsidP="007368A3">
      <w:pPr>
        <w:pStyle w:val="a4"/>
        <w:spacing w:before="0" w:beforeAutospacing="0" w:after="0" w:afterAutospacing="0"/>
        <w:ind w:left="-567"/>
        <w:rPr>
          <w:b/>
          <w:sz w:val="28"/>
          <w:szCs w:val="28"/>
        </w:rPr>
      </w:pPr>
      <w:r w:rsidRPr="007368A3">
        <w:rPr>
          <w:b/>
          <w:sz w:val="28"/>
          <w:szCs w:val="28"/>
        </w:rPr>
        <w:t xml:space="preserve">Ход занятия: </w:t>
      </w:r>
    </w:p>
    <w:p w:rsidR="00CC43F1" w:rsidRPr="007368A3" w:rsidRDefault="00CC43F1" w:rsidP="007368A3">
      <w:pPr>
        <w:pStyle w:val="a4"/>
        <w:spacing w:before="0" w:beforeAutospacing="0" w:after="0" w:afterAutospacing="0"/>
        <w:ind w:left="-567"/>
        <w:rPr>
          <w:b/>
          <w:sz w:val="28"/>
          <w:szCs w:val="28"/>
        </w:rPr>
      </w:pPr>
      <w:r w:rsidRPr="007368A3">
        <w:rPr>
          <w:b/>
          <w:sz w:val="28"/>
          <w:szCs w:val="28"/>
        </w:rPr>
        <w:t xml:space="preserve">1.Организационный момент. </w:t>
      </w:r>
    </w:p>
    <w:p w:rsidR="00B454E4" w:rsidRPr="007368A3" w:rsidRDefault="00CC43F1" w:rsidP="007368A3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 w:rsidRPr="007368A3">
        <w:rPr>
          <w:sz w:val="28"/>
          <w:szCs w:val="28"/>
        </w:rPr>
        <w:t xml:space="preserve">- Ребята, давайте посмотрим, что наш волшебный сундучок сегодня для нас приготовил. Очень интересно – мыло, трубочки для коктейля краски, альбомные листы, мыльные пузыри…. Это похоже на ингредиенты </w:t>
      </w:r>
      <w:proofErr w:type="gramStart"/>
      <w:r w:rsidRPr="007368A3">
        <w:rPr>
          <w:sz w:val="28"/>
          <w:szCs w:val="28"/>
        </w:rPr>
        <w:t>какого то</w:t>
      </w:r>
      <w:proofErr w:type="gramEnd"/>
      <w:r w:rsidRPr="007368A3">
        <w:rPr>
          <w:sz w:val="28"/>
          <w:szCs w:val="28"/>
        </w:rPr>
        <w:t xml:space="preserve"> волшебного зелья. Что ж, я кажется</w:t>
      </w:r>
      <w:r w:rsidR="007368A3">
        <w:rPr>
          <w:sz w:val="28"/>
          <w:szCs w:val="28"/>
        </w:rPr>
        <w:t>,</w:t>
      </w:r>
      <w:r w:rsidRPr="007368A3">
        <w:rPr>
          <w:sz w:val="28"/>
          <w:szCs w:val="28"/>
        </w:rPr>
        <w:t xml:space="preserve"> догадалась для чего это все.</w:t>
      </w:r>
    </w:p>
    <w:p w:rsidR="00B454E4" w:rsidRPr="007368A3" w:rsidRDefault="00CC43F1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rStyle w:val="a5"/>
          <w:color w:val="2D2A2A"/>
          <w:sz w:val="28"/>
          <w:szCs w:val="28"/>
        </w:rPr>
        <w:lastRenderedPageBreak/>
        <w:t xml:space="preserve">- </w:t>
      </w:r>
      <w:r w:rsidR="00B454E4" w:rsidRPr="007368A3">
        <w:rPr>
          <w:color w:val="2D2A2A"/>
          <w:sz w:val="28"/>
          <w:szCs w:val="28"/>
        </w:rPr>
        <w:t>Ребята, а вы очень любите сказки, я угадала? А я очень люблю их рассказывать. Хотите, я помогу вам сегодня попасть в одну чудесную сказку, где вы сможете превратиться в добрых волшебников и своими руками сотворить чудо.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“В некотором царстве, в некотором государстве, в одном сказочном королевстве живет Фея мыльных пузырей. Всему свету дарит она свое волшебство. Взмахнет волшебной шапочкой и по всему свету полетят мыльные пузыри. А вы умеете пускать мыльные пузыри? (Да, умеем.)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Сейчас проверим. В красивой коробочке подарок феи – мыльные пузыри.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Давайте сейчас вспомним, как мы пускаем пузыри. Делаем глубокий вдох через нос, и медленно выдуваем пузыри, стараемся дуть как можно дольше, чтобы получились большие пузыри. (Дети дуют).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 xml:space="preserve">А еще пузыри любят играть в </w:t>
      </w:r>
      <w:proofErr w:type="spellStart"/>
      <w:r w:rsidRPr="007368A3">
        <w:rPr>
          <w:color w:val="2D2A2A"/>
          <w:sz w:val="28"/>
          <w:szCs w:val="28"/>
        </w:rPr>
        <w:t>превращалки</w:t>
      </w:r>
      <w:proofErr w:type="spellEnd"/>
      <w:r w:rsidRPr="007368A3">
        <w:rPr>
          <w:color w:val="2D2A2A"/>
          <w:sz w:val="28"/>
          <w:szCs w:val="28"/>
        </w:rPr>
        <w:t>. Опускаясь в лесу, они превращаются в животных и птиц, опускаясь в воду – в рыб и морских животных, оказавшись на полянке – в цветы и насекомых. Ой, слышите, а сейчас Фея манит нас в свою сказку, обещая чудо (звучит музыка).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А для того, чтобы совершить чудо, нам надо самим превратиться в добрых волшебников, необходимо срочно раздобыть волшебные палочки. Но где же нам их взять? Вот что послужит нам волшебными палочками – палочки для коктейля. С их помощью можно тоже творить волшебство. И скажу вам по секрету, я уже попробовала их волшебную силу и посмотрите, что у меня получилось (рассматривание готовых работ с техникой изображений мыльными пузырями).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Хотите попробовать, а я вам немножко помогу, ведь вы пока только учитесь волшебству.</w:t>
      </w:r>
    </w:p>
    <w:p w:rsidR="00B454E4" w:rsidRPr="007368A3" w:rsidRDefault="00CC43F1" w:rsidP="007368A3">
      <w:pPr>
        <w:pStyle w:val="3"/>
        <w:spacing w:before="0" w:line="240" w:lineRule="auto"/>
        <w:ind w:left="-567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>2</w:t>
      </w:r>
      <w:r w:rsidR="00B454E4" w:rsidRPr="007368A3">
        <w:rPr>
          <w:rFonts w:ascii="Times New Roman" w:hAnsi="Times New Roman" w:cs="Times New Roman"/>
          <w:color w:val="2D2A2A"/>
          <w:sz w:val="28"/>
          <w:szCs w:val="28"/>
        </w:rPr>
        <w:t xml:space="preserve"> Показ приема изображения мыльными пузырями.</w:t>
      </w:r>
    </w:p>
    <w:p w:rsidR="00B454E4" w:rsidRPr="007368A3" w:rsidRDefault="00B454E4" w:rsidP="007368A3">
      <w:pPr>
        <w:numPr>
          <w:ilvl w:val="0"/>
          <w:numId w:val="3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>Раздувание мыльных пузырей.</w:t>
      </w:r>
    </w:p>
    <w:p w:rsidR="00B454E4" w:rsidRPr="007368A3" w:rsidRDefault="00B454E4" w:rsidP="007368A3">
      <w:pPr>
        <w:numPr>
          <w:ilvl w:val="0"/>
          <w:numId w:val="3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>Прикладывание альбомного листа к пене из воздушных пузырей.</w:t>
      </w:r>
    </w:p>
    <w:p w:rsidR="00B454E4" w:rsidRPr="007368A3" w:rsidRDefault="00B454E4" w:rsidP="007368A3">
      <w:pPr>
        <w:numPr>
          <w:ilvl w:val="0"/>
          <w:numId w:val="3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 xml:space="preserve">Рассматривание и </w:t>
      </w:r>
      <w:proofErr w:type="spellStart"/>
      <w:r w:rsidRPr="007368A3">
        <w:rPr>
          <w:rFonts w:ascii="Times New Roman" w:hAnsi="Times New Roman" w:cs="Times New Roman"/>
          <w:color w:val="2D2A2A"/>
          <w:sz w:val="28"/>
          <w:szCs w:val="28"/>
        </w:rPr>
        <w:t>дорисовывание</w:t>
      </w:r>
      <w:proofErr w:type="spellEnd"/>
      <w:r w:rsidRPr="007368A3">
        <w:rPr>
          <w:rFonts w:ascii="Times New Roman" w:hAnsi="Times New Roman" w:cs="Times New Roman"/>
          <w:color w:val="2D2A2A"/>
          <w:sz w:val="28"/>
          <w:szCs w:val="28"/>
        </w:rPr>
        <w:t xml:space="preserve"> изображения.</w:t>
      </w:r>
    </w:p>
    <w:p w:rsidR="00B454E4" w:rsidRPr="007368A3" w:rsidRDefault="00CC43F1" w:rsidP="007368A3">
      <w:pPr>
        <w:pStyle w:val="3"/>
        <w:spacing w:before="0" w:line="240" w:lineRule="auto"/>
        <w:ind w:left="-567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>3.</w:t>
      </w:r>
      <w:r w:rsidR="00B454E4" w:rsidRPr="007368A3">
        <w:rPr>
          <w:rFonts w:ascii="Times New Roman" w:hAnsi="Times New Roman" w:cs="Times New Roman"/>
          <w:color w:val="2D2A2A"/>
          <w:sz w:val="28"/>
          <w:szCs w:val="28"/>
        </w:rPr>
        <w:t xml:space="preserve"> Деятельность детей: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“Вы все палочки возьмите,</w:t>
      </w:r>
      <w:r w:rsidRPr="007368A3">
        <w:rPr>
          <w:color w:val="2D2A2A"/>
          <w:sz w:val="28"/>
          <w:szCs w:val="28"/>
        </w:rPr>
        <w:br/>
        <w:t>Мыльных пузырей надуйте,</w:t>
      </w:r>
      <w:r w:rsidRPr="007368A3">
        <w:rPr>
          <w:color w:val="2D2A2A"/>
          <w:sz w:val="28"/>
          <w:szCs w:val="28"/>
        </w:rPr>
        <w:br/>
        <w:t>Листик сверху приложите,</w:t>
      </w:r>
      <w:r w:rsidRPr="007368A3">
        <w:rPr>
          <w:color w:val="2D2A2A"/>
          <w:sz w:val="28"/>
          <w:szCs w:val="28"/>
        </w:rPr>
        <w:br/>
        <w:t>Что получится, скажите,</w:t>
      </w:r>
      <w:r w:rsidRPr="007368A3">
        <w:rPr>
          <w:color w:val="2D2A2A"/>
          <w:sz w:val="28"/>
          <w:szCs w:val="28"/>
        </w:rPr>
        <w:br/>
        <w:t>Дорисуйте, покажите”</w:t>
      </w:r>
    </w:p>
    <w:p w:rsidR="004B08A0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– Раздувание мыльных пузырей. (На данном этапе происходит отработка более глубокого вдоха через нос и более длительного выдоха через рот).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“Начинаем колдовать, в чудеса все превращать”</w:t>
      </w:r>
    </w:p>
    <w:p w:rsidR="00B454E4" w:rsidRPr="007368A3" w:rsidRDefault="00B454E4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lastRenderedPageBreak/>
        <w:t xml:space="preserve">– </w:t>
      </w:r>
      <w:proofErr w:type="spellStart"/>
      <w:r w:rsidRPr="007368A3">
        <w:rPr>
          <w:color w:val="2D2A2A"/>
          <w:sz w:val="28"/>
          <w:szCs w:val="28"/>
        </w:rPr>
        <w:t>Дорисовывание</w:t>
      </w:r>
      <w:proofErr w:type="spellEnd"/>
      <w:r w:rsidRPr="007368A3">
        <w:rPr>
          <w:color w:val="2D2A2A"/>
          <w:sz w:val="28"/>
          <w:szCs w:val="28"/>
        </w:rPr>
        <w:t xml:space="preserve"> деталей изображения. Детьми используется материал по желанию. Одновременно задаются вопросы-провокаторы: Кто бывает зеленым… У кого такие ушки…Как ты думаешь, чей это хвостик. И.т.д.</w:t>
      </w:r>
    </w:p>
    <w:p w:rsidR="004B08A0" w:rsidRPr="007368A3" w:rsidRDefault="004B08A0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“Вот и получилось у нас настоящее волшебство, настоящее чудо:</w:t>
      </w:r>
    </w:p>
    <w:p w:rsidR="004B08A0" w:rsidRPr="007368A3" w:rsidRDefault="004B08A0" w:rsidP="007368A3">
      <w:pPr>
        <w:pStyle w:val="a4"/>
        <w:spacing w:before="0" w:before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“Сказка мыльных пузырей”</w:t>
      </w:r>
    </w:p>
    <w:p w:rsidR="004B08A0" w:rsidRDefault="004B08A0" w:rsidP="007368A3">
      <w:pPr>
        <w:pStyle w:val="a4"/>
        <w:spacing w:before="0" w:beforeAutospacing="0" w:after="0" w:afterAutospacing="0"/>
        <w:ind w:left="-567"/>
        <w:rPr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>Ребята, а давайте оформим выставку наших работ и назовем ее “ От работы добрых рук, волшебство случилось вдруг”.</w:t>
      </w:r>
    </w:p>
    <w:p w:rsidR="007368A3" w:rsidRPr="007368A3" w:rsidRDefault="007368A3" w:rsidP="007368A3">
      <w:pPr>
        <w:pStyle w:val="a4"/>
        <w:spacing w:before="0" w:beforeAutospacing="0" w:after="0" w:afterAutospacing="0"/>
        <w:ind w:left="-567"/>
        <w:rPr>
          <w:color w:val="2D2A2A"/>
          <w:sz w:val="28"/>
          <w:szCs w:val="28"/>
        </w:rPr>
      </w:pPr>
    </w:p>
    <w:p w:rsidR="004B08A0" w:rsidRPr="007368A3" w:rsidRDefault="004B08A0" w:rsidP="007368A3">
      <w:pPr>
        <w:pStyle w:val="3"/>
        <w:spacing w:before="0" w:line="240" w:lineRule="auto"/>
        <w:ind w:left="-567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>IV. Рассказывание детьми по очереди о своем изображении.</w:t>
      </w:r>
    </w:p>
    <w:p w:rsidR="004B08A0" w:rsidRPr="007368A3" w:rsidRDefault="004B08A0" w:rsidP="007368A3">
      <w:pPr>
        <w:pStyle w:val="3"/>
        <w:spacing w:before="0" w:line="240" w:lineRule="auto"/>
        <w:ind w:left="-567"/>
        <w:rPr>
          <w:rFonts w:ascii="Times New Roman" w:hAnsi="Times New Roman" w:cs="Times New Roman"/>
          <w:color w:val="2D2A2A"/>
          <w:sz w:val="28"/>
          <w:szCs w:val="28"/>
        </w:rPr>
      </w:pPr>
      <w:r w:rsidRPr="007368A3">
        <w:rPr>
          <w:rFonts w:ascii="Times New Roman" w:hAnsi="Times New Roman" w:cs="Times New Roman"/>
          <w:color w:val="2D2A2A"/>
          <w:sz w:val="28"/>
          <w:szCs w:val="28"/>
        </w:rPr>
        <w:t>V. Итог.</w:t>
      </w:r>
    </w:p>
    <w:p w:rsidR="004B08A0" w:rsidRDefault="004B08A0" w:rsidP="007368A3">
      <w:pPr>
        <w:pStyle w:val="a4"/>
        <w:spacing w:before="0" w:beforeAutospacing="0"/>
        <w:ind w:left="-567"/>
        <w:rPr>
          <w:rStyle w:val="apple-converted-space"/>
          <w:color w:val="2D2A2A"/>
          <w:sz w:val="28"/>
          <w:szCs w:val="28"/>
        </w:rPr>
      </w:pPr>
      <w:r w:rsidRPr="007368A3">
        <w:rPr>
          <w:color w:val="2D2A2A"/>
          <w:sz w:val="28"/>
          <w:szCs w:val="28"/>
        </w:rPr>
        <w:t xml:space="preserve">Молодцы, вы такие замечательные волшебники, такие интересные </w:t>
      </w:r>
      <w:proofErr w:type="spellStart"/>
      <w:r w:rsidRPr="007368A3">
        <w:rPr>
          <w:color w:val="2D2A2A"/>
          <w:sz w:val="28"/>
          <w:szCs w:val="28"/>
        </w:rPr>
        <w:t>превращалки</w:t>
      </w:r>
      <w:proofErr w:type="spellEnd"/>
      <w:r w:rsidRPr="007368A3">
        <w:rPr>
          <w:color w:val="2D2A2A"/>
          <w:sz w:val="28"/>
          <w:szCs w:val="28"/>
        </w:rPr>
        <w:t xml:space="preserve"> у вас получились. А в следующий раз нас с вами ждет еще одно путешествие в сказку. Но об этом мы поговорим позже.</w:t>
      </w:r>
      <w:r w:rsidRPr="007368A3">
        <w:rPr>
          <w:rStyle w:val="apple-converted-space"/>
          <w:color w:val="2D2A2A"/>
          <w:sz w:val="28"/>
          <w:szCs w:val="28"/>
        </w:rPr>
        <w:t> </w:t>
      </w:r>
    </w:p>
    <w:p w:rsidR="007368A3" w:rsidRPr="00A67A04" w:rsidRDefault="007368A3" w:rsidP="007368A3">
      <w:pPr>
        <w:pStyle w:val="a4"/>
        <w:spacing w:line="360" w:lineRule="auto"/>
        <w:ind w:firstLine="709"/>
        <w:jc w:val="center"/>
        <w:rPr>
          <w:b/>
          <w:color w:val="000000"/>
        </w:rPr>
      </w:pPr>
      <w:r w:rsidRPr="00A67A04">
        <w:rPr>
          <w:b/>
          <w:color w:val="000000"/>
          <w:sz w:val="27"/>
          <w:szCs w:val="27"/>
        </w:rPr>
        <w:t>Список литературы</w:t>
      </w:r>
    </w:p>
    <w:p w:rsidR="007368A3" w:rsidRPr="00A67A04" w:rsidRDefault="007368A3" w:rsidP="007368A3">
      <w:pPr>
        <w:pStyle w:val="a4"/>
        <w:spacing w:before="45" w:beforeAutospacing="0" w:after="0" w:line="360" w:lineRule="auto"/>
        <w:ind w:left="164"/>
        <w:jc w:val="both"/>
        <w:rPr>
          <w:color w:val="000000"/>
          <w:sz w:val="27"/>
          <w:szCs w:val="27"/>
        </w:rPr>
      </w:pPr>
      <w:r w:rsidRPr="00A67A04">
        <w:rPr>
          <w:color w:val="000000"/>
          <w:sz w:val="27"/>
          <w:szCs w:val="27"/>
        </w:rPr>
        <w:t>1. Давыдова Г.Н. «Нетрадиционные техники рисования в детском саду» - М.,2007</w:t>
      </w:r>
    </w:p>
    <w:p w:rsidR="007368A3" w:rsidRPr="00A67A04" w:rsidRDefault="007368A3" w:rsidP="007368A3">
      <w:pPr>
        <w:pStyle w:val="a4"/>
        <w:spacing w:before="45" w:beforeAutospacing="0" w:after="0" w:line="360" w:lineRule="auto"/>
        <w:ind w:left="164"/>
        <w:jc w:val="both"/>
        <w:rPr>
          <w:color w:val="000000"/>
        </w:rPr>
      </w:pPr>
      <w:r w:rsidRPr="00A67A04">
        <w:rPr>
          <w:color w:val="000000"/>
          <w:sz w:val="27"/>
          <w:szCs w:val="27"/>
        </w:rPr>
        <w:t>2. Казакова Р.Г. «Занятия по рисованию с дошкольниками: Нетрадиционные техники, планирование, конспекты занятий».- М.: ТЦ Сфера, 2009г.</w:t>
      </w:r>
    </w:p>
    <w:p w:rsidR="007368A3" w:rsidRPr="00A67A04" w:rsidRDefault="007368A3" w:rsidP="007368A3">
      <w:pPr>
        <w:pStyle w:val="a4"/>
        <w:spacing w:before="45" w:beforeAutospacing="0" w:after="0" w:line="360" w:lineRule="auto"/>
        <w:ind w:left="164"/>
        <w:jc w:val="both"/>
        <w:rPr>
          <w:color w:val="000000"/>
        </w:rPr>
      </w:pPr>
      <w:r w:rsidRPr="00A67A04">
        <w:rPr>
          <w:color w:val="000000"/>
          <w:sz w:val="27"/>
          <w:szCs w:val="27"/>
        </w:rPr>
        <w:t xml:space="preserve">3. Комарова Т.С. «Занятия по изобразительной деятельности в детском саду» - П., </w:t>
      </w:r>
      <w:smartTag w:uri="urn:schemas-microsoft-com:office:smarttags" w:element="metricconverter">
        <w:smartTagPr>
          <w:attr w:name="ProductID" w:val="1981 г"/>
        </w:smartTagPr>
        <w:r w:rsidRPr="00A67A04">
          <w:rPr>
            <w:color w:val="000000"/>
            <w:sz w:val="27"/>
            <w:szCs w:val="27"/>
          </w:rPr>
          <w:t>1981 г</w:t>
        </w:r>
      </w:smartTag>
      <w:r w:rsidRPr="00A67A04">
        <w:rPr>
          <w:color w:val="000000"/>
          <w:sz w:val="27"/>
          <w:szCs w:val="27"/>
        </w:rPr>
        <w:t>.</w:t>
      </w:r>
    </w:p>
    <w:p w:rsidR="007368A3" w:rsidRPr="00A67A04" w:rsidRDefault="007368A3" w:rsidP="007368A3">
      <w:pPr>
        <w:pStyle w:val="a4"/>
        <w:spacing w:before="91" w:beforeAutospacing="0" w:after="91" w:line="360" w:lineRule="auto"/>
        <w:ind w:left="164"/>
        <w:jc w:val="both"/>
        <w:rPr>
          <w:color w:val="000000"/>
        </w:rPr>
      </w:pPr>
      <w:r w:rsidRPr="00A67A04">
        <w:rPr>
          <w:color w:val="000000"/>
          <w:sz w:val="27"/>
          <w:szCs w:val="27"/>
        </w:rPr>
        <w:t>4. Никитина А.В. «Нетрадиционные техники рисования в ДОУ. Пособие для воспитателей и родителей». – СПб.: КАРО, 2007г.</w:t>
      </w:r>
    </w:p>
    <w:p w:rsidR="007368A3" w:rsidRPr="00A67A04" w:rsidRDefault="007368A3" w:rsidP="007368A3">
      <w:pPr>
        <w:pStyle w:val="a4"/>
        <w:spacing w:before="45" w:beforeAutospacing="0" w:after="284" w:line="360" w:lineRule="auto"/>
        <w:ind w:left="164"/>
        <w:jc w:val="both"/>
        <w:rPr>
          <w:color w:val="000000"/>
        </w:rPr>
      </w:pPr>
      <w:r w:rsidRPr="00A67A04">
        <w:rPr>
          <w:color w:val="000000"/>
          <w:sz w:val="27"/>
          <w:szCs w:val="27"/>
        </w:rPr>
        <w:t xml:space="preserve">5. </w:t>
      </w:r>
      <w:proofErr w:type="spellStart"/>
      <w:r w:rsidRPr="00A67A04">
        <w:rPr>
          <w:color w:val="000000"/>
          <w:sz w:val="27"/>
          <w:szCs w:val="27"/>
        </w:rPr>
        <w:t>Цквитария</w:t>
      </w:r>
      <w:proofErr w:type="spellEnd"/>
      <w:r w:rsidRPr="00A67A04">
        <w:rPr>
          <w:color w:val="000000"/>
          <w:sz w:val="27"/>
          <w:szCs w:val="27"/>
        </w:rPr>
        <w:t xml:space="preserve"> Т.А. «Нетрадиционные техники рисования» - ООО «ТЦ Сфера», 2011 г</w:t>
      </w:r>
      <w:r w:rsidRPr="00B454E4">
        <w:t xml:space="preserve"> </w:t>
      </w:r>
      <w:hyperlink r:id="rId6" w:history="1">
        <w:r w:rsidRPr="00D85A8E">
          <w:rPr>
            <w:rStyle w:val="a3"/>
            <w:sz w:val="27"/>
            <w:szCs w:val="27"/>
          </w:rPr>
          <w:t>http://stranatalantov.com/publications/2053.html</w:t>
        </w:r>
      </w:hyperlink>
      <w:r>
        <w:rPr>
          <w:color w:val="000000"/>
          <w:sz w:val="27"/>
          <w:szCs w:val="27"/>
        </w:rPr>
        <w:t xml:space="preserve"> </w:t>
      </w:r>
      <w:r w:rsidRPr="00A67A04">
        <w:rPr>
          <w:color w:val="000000"/>
          <w:sz w:val="27"/>
          <w:szCs w:val="27"/>
        </w:rPr>
        <w:t>.</w:t>
      </w:r>
    </w:p>
    <w:p w:rsidR="007368A3" w:rsidRDefault="007368A3" w:rsidP="007368A3">
      <w:pPr>
        <w:pStyle w:val="a4"/>
        <w:spacing w:after="240" w:line="360" w:lineRule="auto"/>
      </w:pPr>
    </w:p>
    <w:p w:rsidR="007368A3" w:rsidRPr="00A67A04" w:rsidRDefault="007368A3" w:rsidP="007368A3">
      <w:pPr>
        <w:pStyle w:val="Textbody"/>
        <w:spacing w:line="360" w:lineRule="auto"/>
        <w:ind w:firstLine="709"/>
        <w:jc w:val="both"/>
        <w:rPr>
          <w:lang w:val="ru-RU"/>
        </w:rPr>
      </w:pPr>
    </w:p>
    <w:p w:rsidR="007368A3" w:rsidRDefault="007368A3" w:rsidP="007368A3">
      <w:pPr>
        <w:pStyle w:val="Standard"/>
        <w:jc w:val="both"/>
        <w:rPr>
          <w:b/>
          <w:bCs/>
          <w:i/>
          <w:lang w:val="ru-RU"/>
        </w:rPr>
      </w:pPr>
    </w:p>
    <w:p w:rsidR="007368A3" w:rsidRPr="007368A3" w:rsidRDefault="007368A3" w:rsidP="00A75455">
      <w:pPr>
        <w:pStyle w:val="a4"/>
        <w:spacing w:before="0" w:beforeAutospacing="0"/>
        <w:rPr>
          <w:color w:val="2D2A2A"/>
          <w:sz w:val="28"/>
          <w:szCs w:val="28"/>
        </w:rPr>
      </w:pPr>
      <w:bookmarkStart w:id="0" w:name="_GoBack"/>
      <w:bookmarkEnd w:id="0"/>
    </w:p>
    <w:sectPr w:rsidR="007368A3" w:rsidRPr="007368A3" w:rsidSect="0035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CB3"/>
    <w:multiLevelType w:val="multilevel"/>
    <w:tmpl w:val="57F4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1782"/>
    <w:multiLevelType w:val="multilevel"/>
    <w:tmpl w:val="3100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6BB4"/>
    <w:multiLevelType w:val="multilevel"/>
    <w:tmpl w:val="4EF8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54E4"/>
    <w:rsid w:val="0035685C"/>
    <w:rsid w:val="00495E4D"/>
    <w:rsid w:val="004B08A0"/>
    <w:rsid w:val="005E3CD7"/>
    <w:rsid w:val="007368A3"/>
    <w:rsid w:val="00800ED1"/>
    <w:rsid w:val="00882EE5"/>
    <w:rsid w:val="009328CB"/>
    <w:rsid w:val="00A75455"/>
    <w:rsid w:val="00B454E4"/>
    <w:rsid w:val="00CC43F1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BAC15C"/>
  <w15:docId w15:val="{5673F068-34E8-4146-9D08-5C8813AD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5C"/>
  </w:style>
  <w:style w:type="paragraph" w:styleId="1">
    <w:name w:val="heading 1"/>
    <w:basedOn w:val="a"/>
    <w:link w:val="10"/>
    <w:uiPriority w:val="9"/>
    <w:qFormat/>
    <w:rsid w:val="00B45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454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B454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454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B454E4"/>
  </w:style>
  <w:style w:type="paragraph" w:styleId="a4">
    <w:name w:val="Normal (Web)"/>
    <w:basedOn w:val="a"/>
    <w:uiPriority w:val="99"/>
    <w:unhideWhenUsed/>
    <w:rsid w:val="00B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54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4E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B45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B454E4"/>
    <w:pPr>
      <w:spacing w:after="120"/>
    </w:pPr>
  </w:style>
  <w:style w:type="paragraph" w:styleId="a8">
    <w:name w:val="List Paragraph"/>
    <w:basedOn w:val="a"/>
    <w:uiPriority w:val="34"/>
    <w:qFormat/>
    <w:rsid w:val="00CC43F1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368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natalantov.com/publications/205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Олик</dc:creator>
  <cp:keywords/>
  <dc:description/>
  <cp:lastModifiedBy>Пользователь</cp:lastModifiedBy>
  <cp:revision>5</cp:revision>
  <dcterms:created xsi:type="dcterms:W3CDTF">2017-01-04T10:19:00Z</dcterms:created>
  <dcterms:modified xsi:type="dcterms:W3CDTF">2017-10-04T04:24:00Z</dcterms:modified>
</cp:coreProperties>
</file>