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DC0562">
        <w:rPr>
          <w:rFonts w:ascii="Times New Roman" w:hAnsi="Times New Roman" w:cs="Times New Roman"/>
          <w:b/>
          <w:sz w:val="28"/>
          <w:szCs w:val="28"/>
          <w:u w:val="single"/>
        </w:rPr>
        <w:t>Живописная Россия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(художественная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3626"/>
        <w:gridCol w:w="5980"/>
      </w:tblGrid>
      <w:tr w:rsidR="00FE5043" w:rsidTr="002941C2">
        <w:tc>
          <w:tcPr>
            <w:tcW w:w="3626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5980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ЗАТО Комаровский</w:t>
            </w:r>
          </w:p>
        </w:tc>
      </w:tr>
      <w:tr w:rsidR="00FE5043" w:rsidTr="002941C2">
        <w:tc>
          <w:tcPr>
            <w:tcW w:w="3626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980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«Ровесник»</w:t>
            </w:r>
          </w:p>
        </w:tc>
      </w:tr>
      <w:tr w:rsidR="00FE5043" w:rsidTr="002941C2">
        <w:tc>
          <w:tcPr>
            <w:tcW w:w="3626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1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2941C2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5980" w:type="dxa"/>
          </w:tcPr>
          <w:p w:rsidR="00FE5043" w:rsidRPr="002941C2" w:rsidRDefault="00FE504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Tr="002941C2">
        <w:tc>
          <w:tcPr>
            <w:tcW w:w="3626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80" w:type="dxa"/>
          </w:tcPr>
          <w:p w:rsidR="00FE5043" w:rsidRDefault="00B56F62" w:rsidP="00DC05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DC0562">
              <w:rPr>
                <w:rFonts w:ascii="Times New Roman" w:hAnsi="Times New Roman" w:cs="Times New Roman"/>
                <w:b/>
                <w:sz w:val="28"/>
                <w:szCs w:val="28"/>
              </w:rPr>
              <w:t>Живописная Россия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2941C2">
        <w:tc>
          <w:tcPr>
            <w:tcW w:w="3626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(ПФДО, муниципальное задание,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80" w:type="dxa"/>
          </w:tcPr>
          <w:p w:rsidR="00FE5043" w:rsidRDefault="00B56F62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ПФДО</w:t>
            </w:r>
          </w:p>
          <w:p w:rsidR="00FA1285" w:rsidRDefault="00FA1285" w:rsidP="001B5B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Tr="002941C2">
        <w:tc>
          <w:tcPr>
            <w:tcW w:w="3626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80" w:type="dxa"/>
          </w:tcPr>
          <w:p w:rsidR="00FE5043" w:rsidRDefault="00AB0C72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Андреева Елена Владимировна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80" w:type="dxa"/>
          </w:tcPr>
          <w:p w:rsidR="00BA2FAF" w:rsidRDefault="00AB0C72" w:rsidP="000060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950439">
              <w:rPr>
                <w:rFonts w:ascii="Times New Roman" w:hAnsi="Times New Roman" w:cs="Times New Roman"/>
                <w:b/>
                <w:sz w:val="28"/>
                <w:szCs w:val="28"/>
              </w:rPr>
              <w:t>Живописная Россия</w:t>
            </w: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>» Мастерской «Радуга» является модифицированной и  предназначена для детей младшего школьного возраста 7-1</w:t>
            </w:r>
            <w:r w:rsidR="0000609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B0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лет. Занятия по данной программе дают возможность детям проявить себя, творчески раскрыться в области изобразительного искусства и творческой деятельности. Способствуют формированию у обучающихся устойчивых потребностей к саморазвитию, самосовершенствованию и самоопределению в процессе познания искусства, истории, культуры, традиций.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980" w:type="dxa"/>
          </w:tcPr>
          <w:p w:rsidR="00BA2FAF" w:rsidRDefault="008C2142" w:rsidP="00FC75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очная</w:t>
            </w:r>
            <w:proofErr w:type="gramEnd"/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FC75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применением </w:t>
            </w: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дистанционны</w:t>
            </w:r>
            <w:r w:rsidR="00FC753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образовательны</w:t>
            </w:r>
            <w:r w:rsidR="00FC753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8C2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</w:t>
            </w:r>
            <w:r w:rsidR="00FC7530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5980" w:type="dxa"/>
          </w:tcPr>
          <w:p w:rsidR="00BA2FAF" w:rsidRDefault="00950439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базовый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5980" w:type="dxa"/>
          </w:tcPr>
          <w:p w:rsidR="00BA2FAF" w:rsidRDefault="00950439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5980" w:type="dxa"/>
          </w:tcPr>
          <w:p w:rsidR="00BA2FAF" w:rsidRDefault="00BA2FAF" w:rsidP="000060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7-1</w:t>
            </w:r>
            <w:r w:rsidR="0000609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980" w:type="dxa"/>
          </w:tcPr>
          <w:p w:rsidR="00BA2FAF" w:rsidRPr="00950439" w:rsidRDefault="0011564C" w:rsidP="00950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64C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творческих способностей, изобразительных навыков младших школьников средствами художественно-эстетической деятельности и создание условий для патриотического воспитания подрастающего поколения.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80" w:type="dxa"/>
          </w:tcPr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Воспитательные: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способствовать воспитанию художественно </w:t>
            </w: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образованного человека, который любит и понимает изобразительное искусство;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чувства патриотизма, чувства ответственности, гордости за свой край, свою Родину;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уважительное отношение к традициям и культуре народов, проживающих на территории России и Оренбургской области;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воспитать в учащихся нравственность, чувство ответственности, любовь к </w:t>
            </w:r>
            <w:proofErr w:type="gramStart"/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ближнему</w:t>
            </w:r>
            <w:proofErr w:type="gramEnd"/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, своей семье;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-воспитывать ценностное отношение к своему труду и труду сверстников, к общественно-полезному труду;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 воспитывать настойчивость в достижении положительных результатов, организованность, самостоятельность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Развивающие: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 формировать устойчивый интерес к изобразительному искусству;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-развивать зрительную память, глазомер, мелкую моторику, ассоциативное мышление, художественный вкус, творческое воображение;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-развивать способность творчески использовать жизненные наблюдения, воображение, фантазию для создания новых образов в художественно-практической деятельности; 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-развивать умения контактировать со сверстниками в совместной творческой деятельности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Образовательные: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-учить детей воспринимать образ Родины посредством художественно-творческой деятельности: слушать, видеть, понимать и анализировать произведения искусства;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-познакомить с официальными и неофициальными символами России;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-обучить основам изобразительной грамоты, сформировать практические навыки работы в различных видах художественно-</w:t>
            </w: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творческой деятельности;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-познакомить с основными видами и жанрами изобразительного искусства, дать представление об основных этапах выполнения портрета, пейзажа и натюрморта;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-познакомить с основами </w:t>
            </w:r>
            <w:proofErr w:type="spellStart"/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цветоведения</w:t>
            </w:r>
            <w:proofErr w:type="spellEnd"/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-разъяснить значение художественных терминов;</w:t>
            </w:r>
          </w:p>
          <w:p w:rsidR="004D6CAA" w:rsidRPr="004D6CAA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-познакомить с народным искусством, народными художественными промыслами;</w:t>
            </w:r>
          </w:p>
          <w:p w:rsidR="00BA2FAF" w:rsidRPr="00B71887" w:rsidRDefault="004D6CAA" w:rsidP="004D6C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-формировать элементы IT-компетенций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980" w:type="dxa"/>
          </w:tcPr>
          <w:p w:rsidR="007B0A17" w:rsidRPr="007B0A17" w:rsidRDefault="007B0A17" w:rsidP="007B0A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A1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 деятельности по программе создаст условия для достижения личностных, метапредметных и предметных результатов.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 результаты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сформированы качества художественно - образованного человека, который любит и понимает изобразительное искусство;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сформировано чувство патриотизма, чувство гордости за свой край, свою Родину;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сформировано </w:t>
            </w:r>
            <w:proofErr w:type="gramStart"/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уважительное</w:t>
            </w:r>
            <w:proofErr w:type="gramEnd"/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отношения к традициям и культуре народов, проживающих на территории Оренбургской области;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сформировано чувство ответственности, любовь к </w:t>
            </w:r>
            <w:proofErr w:type="gramStart"/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ближнему</w:t>
            </w:r>
            <w:proofErr w:type="gramEnd"/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, своей семье;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-сформировано ценностное отношение к своему труду и труду сверстников, к общественно-полезному труду;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сформирована настойчивость в достижении положительных результатов, организованность, самостоятельность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D6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 w:rsidRPr="004D6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результаты: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сформирован устойчивый интерес к изобразительному искусству;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развиты</w:t>
            </w:r>
            <w:proofErr w:type="gramEnd"/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зрительная память, глазомер, мелкая моторика, ассоциативное мышление, художественный вкус и творческое воображение;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учащиеся  творчески используют жизненные наблюдения, воображение, фантазию, для создания своих образов в художественно-практической деятельности; 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развиты умения контактировать со сверстниками в совместной творческой деятельности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результаты: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умеют воспринимать образ Родины посредством художественно-творческой деятельности: слышат, видят, понимают и умеют анализировать произведения искусства; 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 знают особенности творчества и значение в отечественной и мировой культуре великих художников;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знают официальные и неофициальные символы России;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знают основы изобразительной грамоты, имеют практические навыки работы в различных видах художественно-творческой деятельности: 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используют в работе различные виды красок, графические материалы, обладают навыками лепки, 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умеют свободно работать карандашом, проводить линии разной толщины, 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правильно располагают лист бумаги (по вертикали или горизонтали) в зависимости от характера изображаемого предмета;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•</w:t>
            </w: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знают и умеют пользоваться правилами построения головы и фигуры человека, законами композиции, правилами воздушной и линейной перспективы;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 знают основные виды и жанры изобразительного искусства, имеют представление об основных этапах выполнения портрета, пейзажа и натюрморта;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Знакомы с основами </w:t>
            </w:r>
            <w:proofErr w:type="spellStart"/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цветоведения</w:t>
            </w:r>
            <w:proofErr w:type="spellEnd"/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, знают названия основных и составных цветов, холодные, теплые цвета, хроматические, ахроматические, умеют смешивать цвета;</w:t>
            </w:r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 понимают значение терминов: краски, палитра, композиция, художник, линия, орнамент; аппликация, симметрия, асимметрия, композиция, силуэт, пятно, роспись;</w:t>
            </w:r>
            <w:proofErr w:type="gramEnd"/>
          </w:p>
          <w:p w:rsidR="004D6CAA" w:rsidRPr="004D6CAA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знают сведения о народном искусстве, народные художественные промыслы;</w:t>
            </w:r>
          </w:p>
          <w:p w:rsidR="00BA2FAF" w:rsidRPr="007B0A17" w:rsidRDefault="004D6CAA" w:rsidP="004D6C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CAA">
              <w:rPr>
                <w:rFonts w:ascii="Times New Roman" w:hAnsi="Times New Roman" w:cs="Times New Roman"/>
                <w:b/>
                <w:sz w:val="28"/>
                <w:szCs w:val="28"/>
              </w:rPr>
              <w:t>- имеют сформированные элементы IT-компетенций.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5980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2941C2">
        <w:tc>
          <w:tcPr>
            <w:tcW w:w="3626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5980" w:type="dxa"/>
          </w:tcPr>
          <w:p w:rsidR="00BA2FAF" w:rsidRDefault="002941C2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2941C2">
        <w:tc>
          <w:tcPr>
            <w:tcW w:w="3626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5980" w:type="dxa"/>
          </w:tcPr>
          <w:p w:rsidR="008C2142" w:rsidRDefault="001C4009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:rsidTr="002941C2">
        <w:tc>
          <w:tcPr>
            <w:tcW w:w="3626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5980" w:type="dxa"/>
          </w:tcPr>
          <w:p w:rsidR="008C2142" w:rsidRPr="008534E9" w:rsidRDefault="008534E9" w:rsidP="0085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C2142"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Стационарное просторное, хорошо освещенное помещение с соблюдением воздушно-теплового и светового режима.  Количество посадочных мест, мебели, инвентаря в соответствии </w:t>
            </w:r>
            <w:proofErr w:type="gramStart"/>
            <w:r w:rsidR="008C2142"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="008C2142"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нормам </w:t>
            </w:r>
            <w:proofErr w:type="spellStart"/>
            <w:r w:rsidR="008C2142"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>СанПиНа</w:t>
            </w:r>
            <w:proofErr w:type="spellEnd"/>
            <w:r w:rsidR="008C2142"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C2142" w:rsidRPr="008534E9" w:rsidRDefault="008534E9" w:rsidP="0085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C2142"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>Стеллажи, шкафы для изделий и методического материала, методической литературы, школьная доска.</w:t>
            </w:r>
          </w:p>
          <w:p w:rsidR="008C2142" w:rsidRPr="008534E9" w:rsidRDefault="008534E9" w:rsidP="0085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C2142"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>Стенды позволяющие демонстрировать детские работы</w:t>
            </w:r>
          </w:p>
          <w:p w:rsidR="008534E9" w:rsidRPr="008534E9" w:rsidRDefault="008534E9" w:rsidP="008534E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художественные материалы: кисти беличьи и щетинные, большие и маленькие, гуашь, акварель, акриловые краски, акварельные карандаши, восковые мелки, пастель, белая и цветная бумага различных форматов, клей, ножницы, стеки, </w:t>
            </w:r>
            <w:proofErr w:type="spellStart"/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>досточки</w:t>
            </w:r>
            <w:proofErr w:type="spellEnd"/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лепки, скотч, пластилин, глина, фломастеры, палитры, баночки для воды;</w:t>
            </w:r>
            <w:proofErr w:type="gramEnd"/>
          </w:p>
          <w:p w:rsidR="008534E9" w:rsidRPr="008534E9" w:rsidRDefault="008534E9" w:rsidP="008534E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>- для ребенка по возможности создается индивидуальная папка с набором художественного материала;</w:t>
            </w:r>
          </w:p>
          <w:p w:rsidR="008534E9" w:rsidRPr="008534E9" w:rsidRDefault="008534E9" w:rsidP="008534E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>-для реализации электронного обучения и дистанционных образовательных технологий необходимо наличие компьютера с выходом в Интернет, соответствующего программного обеспечения.</w:t>
            </w:r>
          </w:p>
          <w:p w:rsidR="008534E9" w:rsidRPr="008534E9" w:rsidRDefault="008534E9" w:rsidP="008534E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34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Информационное обеспечение</w:t>
            </w:r>
          </w:p>
          <w:p w:rsidR="008534E9" w:rsidRPr="008534E9" w:rsidRDefault="008534E9" w:rsidP="008534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4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технические средства: доска,  компьютер, проектор, экран, интернет; </w:t>
            </w:r>
          </w:p>
          <w:p w:rsidR="008534E9" w:rsidRPr="008534E9" w:rsidRDefault="008534E9" w:rsidP="008534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-видео- и фотоматериалы по разделам </w:t>
            </w:r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занятий;</w:t>
            </w:r>
          </w:p>
          <w:p w:rsidR="008534E9" w:rsidRPr="008534E9" w:rsidRDefault="008534E9" w:rsidP="008534E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4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>диски с классической и детской музыкой;</w:t>
            </w:r>
          </w:p>
          <w:p w:rsidR="008534E9" w:rsidRPr="008534E9" w:rsidRDefault="008534E9" w:rsidP="008534E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4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диски из серии «Музеи мира»;</w:t>
            </w:r>
          </w:p>
          <w:p w:rsidR="008534E9" w:rsidRPr="008534E9" w:rsidRDefault="008534E9" w:rsidP="008534E9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4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>словарь юного художника, энциклопедии по творчеству;</w:t>
            </w:r>
          </w:p>
          <w:p w:rsidR="008534E9" w:rsidRPr="008534E9" w:rsidRDefault="008534E9" w:rsidP="0085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4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8534E9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презентации с мастер-классами.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51D" w:rsidRDefault="007E351D">
      <w:pPr>
        <w:spacing w:after="0" w:line="240" w:lineRule="auto"/>
      </w:pPr>
      <w:r>
        <w:separator/>
      </w:r>
    </w:p>
  </w:endnote>
  <w:endnote w:type="continuationSeparator" w:id="0">
    <w:p w:rsidR="007E351D" w:rsidRDefault="007E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51D" w:rsidRDefault="007E351D">
      <w:pPr>
        <w:spacing w:after="0" w:line="240" w:lineRule="auto"/>
      </w:pPr>
      <w:r>
        <w:separator/>
      </w:r>
    </w:p>
  </w:footnote>
  <w:footnote w:type="continuationSeparator" w:id="0">
    <w:p w:rsidR="007E351D" w:rsidRDefault="007E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E26940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4D6CAA">
          <w:rPr>
            <w:noProof/>
          </w:rPr>
          <w:t>5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06099"/>
    <w:rsid w:val="00063BFE"/>
    <w:rsid w:val="0009597B"/>
    <w:rsid w:val="0011564C"/>
    <w:rsid w:val="001566FE"/>
    <w:rsid w:val="00197D8E"/>
    <w:rsid w:val="001B5B3B"/>
    <w:rsid w:val="001C4009"/>
    <w:rsid w:val="001E38A2"/>
    <w:rsid w:val="00222511"/>
    <w:rsid w:val="00293A62"/>
    <w:rsid w:val="002941C2"/>
    <w:rsid w:val="002E38BA"/>
    <w:rsid w:val="003341E2"/>
    <w:rsid w:val="00393E4C"/>
    <w:rsid w:val="0042244B"/>
    <w:rsid w:val="004A39F0"/>
    <w:rsid w:val="004B4FD0"/>
    <w:rsid w:val="004D6CAA"/>
    <w:rsid w:val="005C0564"/>
    <w:rsid w:val="005D589D"/>
    <w:rsid w:val="00644D76"/>
    <w:rsid w:val="00677710"/>
    <w:rsid w:val="006A2910"/>
    <w:rsid w:val="006B1970"/>
    <w:rsid w:val="006C0442"/>
    <w:rsid w:val="006E0132"/>
    <w:rsid w:val="006F390C"/>
    <w:rsid w:val="007B0A17"/>
    <w:rsid w:val="007D6051"/>
    <w:rsid w:val="007E351D"/>
    <w:rsid w:val="0080315A"/>
    <w:rsid w:val="008534E9"/>
    <w:rsid w:val="008C2142"/>
    <w:rsid w:val="008E0FCA"/>
    <w:rsid w:val="00910324"/>
    <w:rsid w:val="00950439"/>
    <w:rsid w:val="0095134A"/>
    <w:rsid w:val="00A15F2A"/>
    <w:rsid w:val="00A50084"/>
    <w:rsid w:val="00A6436A"/>
    <w:rsid w:val="00A72CA7"/>
    <w:rsid w:val="00A83136"/>
    <w:rsid w:val="00AB0C72"/>
    <w:rsid w:val="00B04D61"/>
    <w:rsid w:val="00B46C96"/>
    <w:rsid w:val="00B56F62"/>
    <w:rsid w:val="00B71887"/>
    <w:rsid w:val="00B86AA8"/>
    <w:rsid w:val="00BA2FAF"/>
    <w:rsid w:val="00D75ACE"/>
    <w:rsid w:val="00DB6DDA"/>
    <w:rsid w:val="00DC0562"/>
    <w:rsid w:val="00DE78DB"/>
    <w:rsid w:val="00E26940"/>
    <w:rsid w:val="00EA56D2"/>
    <w:rsid w:val="00F74951"/>
    <w:rsid w:val="00F941D8"/>
    <w:rsid w:val="00FA1285"/>
    <w:rsid w:val="00FC7530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  <w:style w:type="character" w:customStyle="1" w:styleId="apple-converted-space">
    <w:name w:val="apple-converted-space"/>
    <w:basedOn w:val="a0"/>
    <w:rsid w:val="007B0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BDEAB1A-CC26-4068-A5E5-1DEC035B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23</cp:revision>
  <dcterms:created xsi:type="dcterms:W3CDTF">2023-01-10T11:33:00Z</dcterms:created>
  <dcterms:modified xsi:type="dcterms:W3CDTF">2023-08-23T09:08:00Z</dcterms:modified>
</cp:coreProperties>
</file>