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55FC7">
        <w:rPr>
          <w:rFonts w:ascii="Times New Roman" w:hAnsi="Times New Roman" w:cs="Times New Roman"/>
          <w:b/>
          <w:sz w:val="28"/>
          <w:szCs w:val="28"/>
          <w:u w:val="single"/>
        </w:rPr>
        <w:t>Звонкие голоса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747" w:type="dxa"/>
        <w:tblLayout w:type="fixed"/>
        <w:tblLook w:val="04A0"/>
      </w:tblPr>
      <w:tblGrid>
        <w:gridCol w:w="2642"/>
        <w:gridCol w:w="7105"/>
      </w:tblGrid>
      <w:tr w:rsidR="00FE5043" w:rsidTr="00BD2A9B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7105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105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BD2A9B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7105" w:type="dxa"/>
          </w:tcPr>
          <w:p w:rsidR="00FE5043" w:rsidRPr="00BD2A9B" w:rsidRDefault="00894F58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8626EB" w:rsidRPr="00D14135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https://dop.edu.orb.ru/materials/program/9F6E33A7EF1FEE89464D011DCAD5CD70</w:t>
              </w:r>
            </w:hyperlink>
            <w:r w:rsid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05" w:type="dxa"/>
          </w:tcPr>
          <w:p w:rsidR="00FE5043" w:rsidRDefault="00B56F62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8626EB"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Звонкие голоса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7105" w:type="dxa"/>
          </w:tcPr>
          <w:p w:rsidR="00FE5043" w:rsidRDefault="001453A1" w:rsidP="00AD2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BD2A9B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05" w:type="dxa"/>
          </w:tcPr>
          <w:p w:rsidR="00FE5043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Мухина Олеся Леонидовна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05" w:type="dxa"/>
          </w:tcPr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«Звонкие голоса» является дополнительной общеобразовательной общеразвивающей программой художественной направленности. Программа рассчитана на детей </w:t>
            </w:r>
            <w:r w:rsidR="004C63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4C635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D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данной программы состоит в том, что сценическое воплощение народных казачьих песен дает возможность сохранять лучшие народные традиции,  делать обработку того или иного фольклорного материала, учитывая законы сцены.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направлена на активное приобретение детьми культурного богатства казаков Оренбуржья, основана на воспитании самосознания через формирование эмоционально окрашенного чувства причастности детей к наследию казачьего народа, в том числе, благодаря созданию особой среды, позволяющей непосредственно с ним соприкоснуться.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Искусство вокала является важным видом </w:t>
            </w: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творческой деятельности, оказывающим ничем не заменимое воздействие на всестороннее развитие личности ребенка. Оно формирует эмоциональную сферу, совершенствует мышление, развивает креативные способности, делает ребенка более восприимчивым к красоте искусства и окружающего мира.</w:t>
            </w:r>
          </w:p>
          <w:p w:rsidR="008626EB" w:rsidRPr="008626EB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FAF" w:rsidRDefault="008626EB" w:rsidP="00862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6EB">
              <w:rPr>
                <w:rFonts w:ascii="Times New Roman" w:hAnsi="Times New Roman" w:cs="Times New Roman"/>
                <w:b/>
                <w:sz w:val="28"/>
                <w:szCs w:val="28"/>
              </w:rPr>
              <w:t>Пение успешно формирует весь комплекс музыкальных способностей: эмоциональную отзывчивость на музыку, ладовое чувство, чувство ритма, музыкально-слуховые представления. Занятия вокалом тесно связаны с формированием личностных качеств ребенка, эстетических и нравственных представлений, они оказывают положительное влияние на физическое развитие детей.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7105" w:type="dxa"/>
          </w:tcPr>
          <w:p w:rsidR="00BA2FAF" w:rsidRDefault="008C2142" w:rsidP="00063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очная, дистанционная, смешанная. При реализации программы (частично) применяется электронное обучение и дистанционные образовательные технологии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7105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7105" w:type="dxa"/>
          </w:tcPr>
          <w:p w:rsidR="00BA2FAF" w:rsidRDefault="005A7246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62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7105" w:type="dxa"/>
          </w:tcPr>
          <w:p w:rsidR="00BA2FAF" w:rsidRDefault="005A7246" w:rsidP="005A7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626E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105" w:type="dxa"/>
          </w:tcPr>
          <w:p w:rsidR="00BA2FAF" w:rsidRDefault="00725F6B" w:rsidP="00AD2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6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музыкальных способностей учащихся средствами вокального искусства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05" w:type="dxa"/>
          </w:tcPr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эстетическое воспитание (формировать ценностное отношение к вокальной музыке как виду искусства);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углубление представления детей об окружающем посредством музыкально-ритмической деятельности;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формировать ценностное отношение к здоровью через совершенствование навыков правильного дыхания, совершенствование артикуляции и дикции, укрепление связок, укрепление дыхательной системы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Метапредметные: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целеполагания;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составления плана и последовательности действий;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контроля и коррекции собственных действий в соответствии с заданным эталоном;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оценки результатов своего труда;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осознанного и произвольного построения речевого высказывания в устной и письменной форме;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работы с текстом;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создания алгоритмов деятельности при решении творческих и поисковых задач;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анализа объектов с целью выделения признаков;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индивидуальных творческих способностей через создание сценического образа, освоение основ современных ритмов и танцев, пластики движений;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навыки сотрудничества с педагогом и сверстниками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(предметные):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-формирование элементов IT технологий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приобретение навыков танцевального  и вокального исполнения;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комплекс знаний в области вокального искусства, терминологии вокала;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интерес к вокальному виду искусства;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развивать способность внимательно,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сосредоточенно вслушиваться в музыку, анализировать ее,  отмечать ее музыкальные выразительные свойства;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певческие навыки (устойчивое певческое дыхание на опоре, ровность звучания на протяжении всего диапазона голоса, высокая эстрадная позиция, точное интонирование, напевность голоса, четкая и ясная дикция, правильное артикулирование);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FAF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и совершенствовать навыки выразительного и эмоционального исполнения вокального произведения, сольного и ансамблевого пения, пения под фонограмму, с микрофоном.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7105" w:type="dxa"/>
          </w:tcPr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 деятельности по программе создаст условия для достижения личностных, метапредметных и предметных результатов.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будут иметь сформированные элементы IT- компетенций.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Личностные результаты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Эмоциональная отзывчивость на музыкальные произведения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Понимание значимости правильного дыхания и дыхательных упражнений для сохранения и укрепления здоровья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Определять смысл влияния занятий ритмикой на здоровье человека;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Активное включение в общение и взаимодействие со сверстниками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принципах уважения и доброжелательности, взаимопомощи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сопереживания.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Метапредметные результаты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целеполагания;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составления плана и последовательности действий;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контроля и коррекции собственных действий в соответствии с заданным эталоном;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оценки результатов своего труда;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осознанного и произвольного построения речевого высказывания в устной и письменной форме;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Навыки работы с различными информационными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материалами;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создания алгоритмов деятельности при решении творческих и поисковых задач;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анализа объектов с целью выделения признаков;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сотрудничества с педагогом и сверстниками.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Предметные результаты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терминологии, истории вокального искусства, правил исполнения музыкального произведения.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правильной певческой установки.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правильного певческого дыхания.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технически правильного исполнения учебно-тренировочных упражнений и музыкальных произведений 1 года обучения.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правильного звукообразования на всем  диапазоне.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петь со сменой темпов и приемов пения с аккомпанементом.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Первоначальное умение использовать средства музыкальной выразительности.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чисто интонировать мелодию песни.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правильной атаки звука.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кантиленного звучания.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ансамблевого пения.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Первоначальные навыки концертной и конкурсной деятельности.</w:t>
            </w:r>
          </w:p>
          <w:p w:rsidR="00BA2FAF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и умения выразительного движения: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творчески использовать знакомые движения в свободных плясках,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импровизациях, играх;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выполнять движения, отвечающие характеру музыки, самостоятельно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меняя их в соответствии с двухчастной формой музыкального произведения.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7105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BD2A9B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7105" w:type="dxa"/>
          </w:tcPr>
          <w:p w:rsidR="00BA2FAF" w:rsidRDefault="00BD2A9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BD2A9B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электронном формате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применением дистанционных технологий</w:t>
            </w:r>
          </w:p>
        </w:tc>
        <w:tc>
          <w:tcPr>
            <w:tcW w:w="7105" w:type="dxa"/>
          </w:tcPr>
          <w:p w:rsidR="008C2142" w:rsidRDefault="008C2142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 реализации программы (частично) применяется электронное обучение и дистанционные образовательные технологии</w:t>
            </w:r>
          </w:p>
        </w:tc>
      </w:tr>
      <w:tr w:rsidR="008C2142" w:rsidTr="00BD2A9B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7105" w:type="dxa"/>
          </w:tcPr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учебный класс;</w:t>
            </w:r>
          </w:p>
          <w:p w:rsidR="0049684C" w:rsidRPr="0049684C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музыкальный инструмент;</w:t>
            </w:r>
          </w:p>
          <w:p w:rsidR="008C2142" w:rsidRDefault="0049684C" w:rsidP="00496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84C">
              <w:rPr>
                <w:rFonts w:ascii="Times New Roman" w:hAnsi="Times New Roman" w:cs="Times New Roman"/>
                <w:b/>
                <w:sz w:val="28"/>
                <w:szCs w:val="28"/>
              </w:rPr>
              <w:t>-  концертные костюмы.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4D" w:rsidRDefault="00320B4D">
      <w:pPr>
        <w:spacing w:after="0" w:line="240" w:lineRule="auto"/>
      </w:pPr>
      <w:r>
        <w:separator/>
      </w:r>
    </w:p>
  </w:endnote>
  <w:endnote w:type="continuationSeparator" w:id="0">
    <w:p w:rsidR="00320B4D" w:rsidRDefault="0032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4D" w:rsidRDefault="00320B4D">
      <w:pPr>
        <w:spacing w:after="0" w:line="240" w:lineRule="auto"/>
      </w:pPr>
      <w:r>
        <w:separator/>
      </w:r>
    </w:p>
  </w:footnote>
  <w:footnote w:type="continuationSeparator" w:id="0">
    <w:p w:rsidR="00320B4D" w:rsidRDefault="0032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894F58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AD22DB">
          <w:rPr>
            <w:noProof/>
          </w:rPr>
          <w:t>6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63BFE"/>
    <w:rsid w:val="000729D4"/>
    <w:rsid w:val="0009597B"/>
    <w:rsid w:val="001453A1"/>
    <w:rsid w:val="001566FE"/>
    <w:rsid w:val="00197D8E"/>
    <w:rsid w:val="001E5482"/>
    <w:rsid w:val="00300F2A"/>
    <w:rsid w:val="00320B4D"/>
    <w:rsid w:val="003341E2"/>
    <w:rsid w:val="00393E4C"/>
    <w:rsid w:val="0042244B"/>
    <w:rsid w:val="0049684C"/>
    <w:rsid w:val="004A39F0"/>
    <w:rsid w:val="004B4FD0"/>
    <w:rsid w:val="004C6359"/>
    <w:rsid w:val="00555FC7"/>
    <w:rsid w:val="005A7246"/>
    <w:rsid w:val="005D589D"/>
    <w:rsid w:val="006360B5"/>
    <w:rsid w:val="006A2910"/>
    <w:rsid w:val="006B1970"/>
    <w:rsid w:val="006C0442"/>
    <w:rsid w:val="006D45C2"/>
    <w:rsid w:val="006E0132"/>
    <w:rsid w:val="006F390C"/>
    <w:rsid w:val="00725F6B"/>
    <w:rsid w:val="0080315A"/>
    <w:rsid w:val="008626EB"/>
    <w:rsid w:val="00864348"/>
    <w:rsid w:val="00894F58"/>
    <w:rsid w:val="008C2142"/>
    <w:rsid w:val="008E0FCA"/>
    <w:rsid w:val="00910324"/>
    <w:rsid w:val="00934C59"/>
    <w:rsid w:val="0095134A"/>
    <w:rsid w:val="009F476C"/>
    <w:rsid w:val="009F6451"/>
    <w:rsid w:val="00A15F2A"/>
    <w:rsid w:val="00A1733D"/>
    <w:rsid w:val="00A6436A"/>
    <w:rsid w:val="00A72CA7"/>
    <w:rsid w:val="00AB0C72"/>
    <w:rsid w:val="00AD22DB"/>
    <w:rsid w:val="00B04D61"/>
    <w:rsid w:val="00B46C96"/>
    <w:rsid w:val="00B546F1"/>
    <w:rsid w:val="00B56F62"/>
    <w:rsid w:val="00B86AA8"/>
    <w:rsid w:val="00BA2FAF"/>
    <w:rsid w:val="00BD2A9B"/>
    <w:rsid w:val="00D75ACE"/>
    <w:rsid w:val="00DB6DDA"/>
    <w:rsid w:val="00DE78DB"/>
    <w:rsid w:val="00DF5D92"/>
    <w:rsid w:val="00E7533B"/>
    <w:rsid w:val="00EA56D2"/>
    <w:rsid w:val="00ED7B3A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9F6E33A7EF1FEE89464D011DCAD5CD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C25634A-5461-40F9-A855-9200166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25</cp:revision>
  <cp:lastPrinted>2023-02-08T05:33:00Z</cp:lastPrinted>
  <dcterms:created xsi:type="dcterms:W3CDTF">2023-01-10T11:33:00Z</dcterms:created>
  <dcterms:modified xsi:type="dcterms:W3CDTF">2023-10-18T07:20:00Z</dcterms:modified>
</cp:coreProperties>
</file>