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26043F">
        <w:rPr>
          <w:rFonts w:ascii="Times New Roman" w:hAnsi="Times New Roman" w:cs="Times New Roman"/>
          <w:b/>
          <w:sz w:val="28"/>
          <w:szCs w:val="28"/>
          <w:u w:val="single"/>
        </w:rPr>
        <w:t>Защитники Отечества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26043F">
        <w:rPr>
          <w:rFonts w:ascii="Times New Roman" w:hAnsi="Times New Roman" w:cs="Times New Roman"/>
          <w:b/>
          <w:sz w:val="28"/>
          <w:szCs w:val="28"/>
          <w:u w:val="single"/>
        </w:rPr>
        <w:t>социально-гуманитарная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DC27B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26043F" w:rsidRPr="00BF7042">
                <w:rPr>
                  <w:rStyle w:val="af2"/>
                  <w:rFonts w:ascii="Times New Roman" w:hAnsi="Times New Roman" w:cs="Times New Roman"/>
                  <w:b/>
                  <w:sz w:val="28"/>
                  <w:szCs w:val="28"/>
                </w:rPr>
                <w:t>https://dop.edu.orb.ru/materials/program/A349CF5CC77C51037C1454B0369E8C12</w:t>
              </w:r>
            </w:hyperlink>
            <w:r w:rsidR="002604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B70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B70EC2">
              <w:rPr>
                <w:rFonts w:ascii="Times New Roman" w:hAnsi="Times New Roman" w:cs="Times New Roman"/>
                <w:b/>
                <w:sz w:val="28"/>
                <w:szCs w:val="28"/>
              </w:rPr>
              <w:t>Защитники Отечества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FE5043" w:rsidRDefault="003D727A" w:rsidP="007F5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задание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26043F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Голков Юрий Дмитриевич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6C2023" w:rsidRPr="006C2023" w:rsidRDefault="006C2023" w:rsidP="006C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023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«Защитники Отечества» имеет социально – гуманитарную направленность. Она способствует воспитанию у юнармейцев патриотизма и формированию мотивации  к выполнению Священного долга по защите Отечества, поступлению в высшие военные учебные заведения или продолжения прохождения службы по контракту.</w:t>
            </w:r>
          </w:p>
          <w:p w:rsidR="006C2023" w:rsidRPr="006C2023" w:rsidRDefault="006C2023" w:rsidP="006C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023" w:rsidRPr="006C2023" w:rsidRDefault="006C2023" w:rsidP="006C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023">
              <w:rPr>
                <w:rFonts w:ascii="Times New Roman" w:hAnsi="Times New Roman" w:cs="Times New Roman"/>
                <w:b/>
                <w:sz w:val="28"/>
                <w:szCs w:val="28"/>
              </w:rPr>
              <w:t>Отличительные особенности программы –  отличие и новизна данной программы от существующих  заключается в комплексной основе реализации ее по нескольким направлениям:</w:t>
            </w:r>
          </w:p>
          <w:p w:rsidR="006C2023" w:rsidRPr="006C2023" w:rsidRDefault="006C2023" w:rsidP="006C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1. Военно-патриотическое направление (общая тактика, огневая подготовка, общевоинские  уставы ВС РФ, строевая подготовка, обеспечение жизнедеятельности в экстремальных  ситуациях).</w:t>
            </w:r>
          </w:p>
          <w:p w:rsidR="006C2023" w:rsidRPr="006C2023" w:rsidRDefault="006C2023" w:rsidP="006C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Спортивно-оздоровительное  направление (здоровый образ жизни, общая и специальная физическая подготовка (подготовка по системе летнего полиатлона (аналогично военному </w:t>
            </w:r>
            <w:r w:rsidRPr="006C20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многоборью).</w:t>
            </w:r>
          </w:p>
          <w:p w:rsidR="006C2023" w:rsidRPr="006C2023" w:rsidRDefault="006C2023" w:rsidP="006C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FAF" w:rsidRDefault="007F5767" w:rsidP="007F5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Программа рассчитана на   обучение и воспитание юношей и девушек от 10 до 17 лет с учетом их возрастных особенностей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C2023" w:rsidRPr="006C2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 подготовку юношей и девушек в любой вид Вооруженных сил РФ, МВД, МЧС, давая им хорошие знания по основам начальной военной подготовки и подготавливая их в физическом отношении на уровень спортсмена-разрядника по летнему полиатлону.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113B7D" w:rsidP="00A2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Очно-заочная с применением дистанционных образовательных технологий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разноуровневый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682475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682475" w:rsidP="00B54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10-17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4234CE" w:rsidRPr="004234CE" w:rsidRDefault="004234CE" w:rsidP="004234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CE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всесторонне развитой личности, гражданина и патриота своей Родины – России, готового и способного отстаивать ее интересы как при защите во время прохождения службы в рядах Вооруженных Сил Российской Федерации, МВД, МЧС,  так и в мирной жизни;</w:t>
            </w:r>
          </w:p>
          <w:p w:rsidR="004234CE" w:rsidRDefault="004234C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4CE">
              <w:rPr>
                <w:rFonts w:ascii="Times New Roman" w:hAnsi="Times New Roman" w:cs="Times New Roman"/>
                <w:b/>
                <w:sz w:val="28"/>
                <w:szCs w:val="28"/>
              </w:rPr>
              <w:t>- выявление, развитие и поддержка талантливых обучающихся, в том числе лиц с ОВЗ, проявивших выдающиеся способности по военно-прикладным видам спорта.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>1. Воспитательные:</w:t>
            </w: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>-  формирование у юнармейцев патриотических убеждений и укрепление патриотических чувств, воспитание и уважение к культурному и историческому наследию малой Родины – ГО ЗАТО Комаровский, МО Ясненскому городскому округу, Оренбургской области и России;</w:t>
            </w: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повышение мотивации у юнармейцев к военной службе и готовности к защите Отечества;  </w:t>
            </w: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>-   воспитание силы, воли, мужества, стойкости.</w:t>
            </w: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>2. Развивающие:</w:t>
            </w: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развитие у юнармейцев важнейших физических качеств, путем подготовки и сдачи нормативов по летнему полиатлону, «военному четырехборью»  и участия в различных военно-прикладных, </w:t>
            </w: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спортивных соревнованиях и конкурсах;</w:t>
            </w: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>- коррекция межличностных отношений, направленная на необходимость защиты слабых и недопустимость насилия и террора;</w:t>
            </w: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>- профилактика здорового и активного образа жизни юнармейцев, укрепление их психического и социального здоровья.</w:t>
            </w: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>3. Обучающие:</w:t>
            </w: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юнармейцами теоретических и практических знаний, умений, навыков по общевойсковой подготовке и действий в сложных экстремальных ситуациях;</w:t>
            </w:r>
          </w:p>
          <w:p w:rsidR="00820650" w:rsidRPr="00820650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>-  создать условия для социализации юнармейцев и подготовки их к службе в рядах вооруженных сил РФ средствами патриотического воспитания в системе дополнительного образования;</w:t>
            </w:r>
          </w:p>
          <w:p w:rsidR="00BA2FAF" w:rsidRDefault="00820650" w:rsidP="00820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50">
              <w:rPr>
                <w:rFonts w:ascii="Times New Roman" w:hAnsi="Times New Roman" w:cs="Times New Roman"/>
                <w:b/>
                <w:sz w:val="28"/>
                <w:szCs w:val="28"/>
              </w:rPr>
              <w:t>- научить юнармейцев строить отношения со сверстниками, взрослыми и решать совместные проблемы, организовывать свой досуг, учить свободе выбора поступков, способам саморегулировании поведения во всех сферах жизнедеятельности и принятию решений.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патриотизм, уважение к культурному и историческому наследию малой Родины – ГО ЗАТО Комаровский, Ясненскому городскому округу, Оренбургской области и  России;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повышение мотивации у кадетов к военной службе и готовности к защите Отечества;                                                                                                                 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 и др.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 результаты: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анализировать, обобщать и сравнивать, выявлять причинно-следственные связи;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овладение воспитанниками навыков самостоятельно определять цели и задачи в вопросах гражданственности и патриотизма, выбирать средства реализации поставленных целей, оценивать результаты своей деятельности;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формирование умения воспринимать и перерабатывать информацию, генерировать идеи, моделировать индивидуальные подходы к патриотизму и гражданственности;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опыта самостоятельного поиска, анализа и отбора информации в области военно-патриотического воспитания с использованием различных источников и новых информационных технологий;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умение выражать свои мысли и способности слушать собеседника, понимать его точку зрения, признавать право другого человека на иное мнение;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 формирование умений взаимодействовать с окружающими, выполнять различные социальные роли.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результаты: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1. В познавательной сфере: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что такое патриотизм и формы его проявления;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 составляющие здорового образа жизни;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основы российского законодательства об обороне государства и воинской обязанности граждан;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порядок первоначальной постановки на воинский учет, медицинского освидетельствования, призыва на военную службу;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состав и предназначение Вооруженных Сил Российской Федерации;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 права и обязанности граждан до призыва на военную службу, во время прохождения военной службы и пребывания в запасе;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 виды военно-профессиональной деятельности, особенности прохождения военной службы;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требования, предъявляемые военкоматом  к уровню подготовленности призывника.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В ценностно-ориентационной сфере: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применять полученные теоретические знания на практике, принимать обоснованные решения и вырабатывать план действий в конкретной  ситуации с учетом реально складывающейся обстановки и индивидуальных возможностей;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анализировать явления и события социального характера, выявлять причины их возникновения и возможные последствия.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3. В коммуникативной сфере: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В эстетической сфере: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оценивать с эстетической (художественной) точки зрения красоту окружающего мира, умение сохранять его.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трудовой сфере: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локализация возможных опасных ситуаций;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умения оказывать первую медицинскую помощь.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6. В сфере физической культуры:</w:t>
            </w:r>
          </w:p>
          <w:p w:rsidR="009E4ADD" w:rsidRPr="009E4ADD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формирование установки на здоровый образ жизни;</w:t>
            </w:r>
          </w:p>
          <w:p w:rsidR="00BA2FAF" w:rsidRDefault="009E4ADD" w:rsidP="009E4A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ADD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физические и умственные нагрузки.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реализации в электронном формате с применением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964" w:type="dxa"/>
          </w:tcPr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- 5 оборудованных кабинетов (кадетский класс, музыкальный класс, Штаб Юнармии, спортивный зал, тир, спортзал КСОШ (по согласованию));                    </w:t>
            </w:r>
          </w:p>
          <w:p w:rsid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открытый спортивный городок (футбольная площадка, оборудованная общевойсковая полоса препятствий, площадка для метания гранат, размеченная беговая дорожка (30м, 60м, 100м, 500м, 1000м, 2000м, 3000м), 4 турника) , асфальтированная площадка перед тиром для проведения занятий по строевой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одготовке;                                                                                          </w:t>
            </w:r>
          </w:p>
          <w:p w:rsid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214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- учебное тактическое поле и стрельбище дивизии (по согласованию с командованием дивизии).</w:t>
            </w:r>
          </w:p>
          <w:p w:rsid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-оборудование по разделам: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Основы военной службы и военного дела</w:t>
            </w:r>
          </w:p>
          <w:p w:rsid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Макеты автомата Калашникова 9 шт.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Электронный тир 1 шт. 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винтовки «Walther LG300» 2 шт. 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Мишенные установки 6 шт. 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пистолеты 2 шт. 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7,62 мм учебные патроны с магазином 2 шт. 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Прицельный станок ПС-51 2 шт. 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Стрелковые костюмы 2 шт. 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пули 100 шт. на каждого кадета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Мишень № 8 34 шт. на каждого кадета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Противогазы 20 шт. 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Общевойсковой защитный комплект (ОЗК) 10 шт. 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Укомплетованная полевая медицинская сумка 1шт.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Медицинские носилки 1шт.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Комплект медицинских шин 1 шт.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Физическая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Гимнастические маты 8 шт.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Учебные гранаты (300 ,500, 700 грамм) 12 шт.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скакалки 20 шт.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Турники 2 шт. 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Легкоатлетическая форма с логотипом 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Оренбургская область 14 комплектов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костюмы с логотипом ЮВПК «Ровесник», ЗАТО Комаровский, Оренбургская область 14</w:t>
            </w:r>
          </w:p>
          <w:p w:rsidR="00E15522" w:rsidRP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Секундомеры 4 шт.</w:t>
            </w:r>
          </w:p>
          <w:p w:rsid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Красные флажки 4 шт.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779" w:rsidRDefault="007E5779">
      <w:pPr>
        <w:spacing w:after="0" w:line="240" w:lineRule="auto"/>
      </w:pPr>
      <w:r>
        <w:separator/>
      </w:r>
    </w:p>
  </w:endnote>
  <w:endnote w:type="continuationSeparator" w:id="0">
    <w:p w:rsidR="007E5779" w:rsidRDefault="007E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779" w:rsidRDefault="007E5779">
      <w:pPr>
        <w:spacing w:after="0" w:line="240" w:lineRule="auto"/>
      </w:pPr>
      <w:r>
        <w:separator/>
      </w:r>
    </w:p>
  </w:footnote>
  <w:footnote w:type="continuationSeparator" w:id="0">
    <w:p w:rsidR="007E5779" w:rsidRDefault="007E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DC27B1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7F5767">
          <w:rPr>
            <w:noProof/>
          </w:rPr>
          <w:t>6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16302"/>
    <w:rsid w:val="00063BFE"/>
    <w:rsid w:val="000729D4"/>
    <w:rsid w:val="0009597B"/>
    <w:rsid w:val="00113B7D"/>
    <w:rsid w:val="00147841"/>
    <w:rsid w:val="001566FE"/>
    <w:rsid w:val="00164378"/>
    <w:rsid w:val="00184074"/>
    <w:rsid w:val="00197D8E"/>
    <w:rsid w:val="001E5482"/>
    <w:rsid w:val="00210851"/>
    <w:rsid w:val="0026043F"/>
    <w:rsid w:val="00265917"/>
    <w:rsid w:val="00300F2A"/>
    <w:rsid w:val="003341E2"/>
    <w:rsid w:val="00393E4C"/>
    <w:rsid w:val="003D727A"/>
    <w:rsid w:val="00412628"/>
    <w:rsid w:val="0042244B"/>
    <w:rsid w:val="004234CE"/>
    <w:rsid w:val="0047747D"/>
    <w:rsid w:val="004A39F0"/>
    <w:rsid w:val="004B4FD0"/>
    <w:rsid w:val="00520B4C"/>
    <w:rsid w:val="005C2841"/>
    <w:rsid w:val="005D589D"/>
    <w:rsid w:val="005F2F9E"/>
    <w:rsid w:val="006360B5"/>
    <w:rsid w:val="00682475"/>
    <w:rsid w:val="006A2910"/>
    <w:rsid w:val="006B1970"/>
    <w:rsid w:val="006C0442"/>
    <w:rsid w:val="006C2023"/>
    <w:rsid w:val="006C3234"/>
    <w:rsid w:val="006E0132"/>
    <w:rsid w:val="006F390C"/>
    <w:rsid w:val="00725F6B"/>
    <w:rsid w:val="007E5779"/>
    <w:rsid w:val="007F5767"/>
    <w:rsid w:val="0080315A"/>
    <w:rsid w:val="00820650"/>
    <w:rsid w:val="00865D1E"/>
    <w:rsid w:val="008716A6"/>
    <w:rsid w:val="008A051F"/>
    <w:rsid w:val="008C2142"/>
    <w:rsid w:val="008D6E28"/>
    <w:rsid w:val="008E0FCA"/>
    <w:rsid w:val="00910324"/>
    <w:rsid w:val="00935A58"/>
    <w:rsid w:val="009472F3"/>
    <w:rsid w:val="0095134A"/>
    <w:rsid w:val="009773B5"/>
    <w:rsid w:val="009C51A4"/>
    <w:rsid w:val="009E4ADD"/>
    <w:rsid w:val="00A15F2A"/>
    <w:rsid w:val="00A23CD3"/>
    <w:rsid w:val="00A6436A"/>
    <w:rsid w:val="00A72CA7"/>
    <w:rsid w:val="00A9393E"/>
    <w:rsid w:val="00AB0C72"/>
    <w:rsid w:val="00AE38BE"/>
    <w:rsid w:val="00AF2659"/>
    <w:rsid w:val="00B04D61"/>
    <w:rsid w:val="00B46C96"/>
    <w:rsid w:val="00B546F1"/>
    <w:rsid w:val="00B56F62"/>
    <w:rsid w:val="00B70EC2"/>
    <w:rsid w:val="00B86AA8"/>
    <w:rsid w:val="00BA2FAF"/>
    <w:rsid w:val="00C63633"/>
    <w:rsid w:val="00CA0D07"/>
    <w:rsid w:val="00D174B1"/>
    <w:rsid w:val="00D75ACE"/>
    <w:rsid w:val="00DB6DDA"/>
    <w:rsid w:val="00DC27B1"/>
    <w:rsid w:val="00DE78DB"/>
    <w:rsid w:val="00E15522"/>
    <w:rsid w:val="00E20DA3"/>
    <w:rsid w:val="00EA56D2"/>
    <w:rsid w:val="00EC6D21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p.edu.orb.ru/materials/program/A349CF5CC77C51037C1454B0369E8C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4A0313D-D0B1-445E-913D-DCE9BB82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40</cp:revision>
  <cp:lastPrinted>2023-02-09T09:37:00Z</cp:lastPrinted>
  <dcterms:created xsi:type="dcterms:W3CDTF">2023-01-10T11:33:00Z</dcterms:created>
  <dcterms:modified xsi:type="dcterms:W3CDTF">2023-10-18T08:17:00Z</dcterms:modified>
</cp:coreProperties>
</file>