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2B24F7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Робототехника </w:t>
      </w:r>
      <w:r w:rsidR="002B24F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LEGO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A9393E">
        <w:rPr>
          <w:rFonts w:ascii="Times New Roman" w:hAnsi="Times New Roman" w:cs="Times New Roman"/>
          <w:b/>
          <w:sz w:val="28"/>
          <w:szCs w:val="28"/>
          <w:u w:val="single"/>
        </w:rPr>
        <w:t>техническ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747" w:type="dxa"/>
        <w:tblLayout w:type="fixed"/>
        <w:tblLook w:val="04A0"/>
      </w:tblPr>
      <w:tblGrid>
        <w:gridCol w:w="2518"/>
        <w:gridCol w:w="7229"/>
      </w:tblGrid>
      <w:tr w:rsidR="00FE5043" w:rsidRPr="00AB620C" w:rsidTr="00762139">
        <w:tc>
          <w:tcPr>
            <w:tcW w:w="2518" w:type="dxa"/>
          </w:tcPr>
          <w:p w:rsidR="00FE5043" w:rsidRPr="00AB620C" w:rsidRDefault="005D58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7229" w:type="dxa"/>
          </w:tcPr>
          <w:p w:rsidR="00FE5043" w:rsidRPr="00AB620C" w:rsidRDefault="001566FE" w:rsidP="00BA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ГО ЗАТО Комаровский</w:t>
            </w:r>
          </w:p>
        </w:tc>
      </w:tr>
      <w:tr w:rsidR="00FE5043" w:rsidRPr="00AB620C" w:rsidTr="00762139">
        <w:tc>
          <w:tcPr>
            <w:tcW w:w="2518" w:type="dxa"/>
          </w:tcPr>
          <w:p w:rsidR="00FE5043" w:rsidRPr="00AB620C" w:rsidRDefault="005D589D" w:rsidP="00B8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229" w:type="dxa"/>
          </w:tcPr>
          <w:p w:rsidR="00FE5043" w:rsidRPr="00AB620C" w:rsidRDefault="001566FE" w:rsidP="00BA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МБУ ДО Центр «Ровесник»</w:t>
            </w:r>
          </w:p>
        </w:tc>
      </w:tr>
      <w:tr w:rsidR="00FE5043" w:rsidRPr="00AB620C" w:rsidTr="00762139">
        <w:tc>
          <w:tcPr>
            <w:tcW w:w="2518" w:type="dxa"/>
          </w:tcPr>
          <w:p w:rsidR="00FE5043" w:rsidRPr="00AB620C" w:rsidRDefault="005D589D" w:rsidP="00B86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-номер программы в АИС «Навигатор»</w:t>
            </w:r>
          </w:p>
        </w:tc>
        <w:tc>
          <w:tcPr>
            <w:tcW w:w="7229" w:type="dxa"/>
          </w:tcPr>
          <w:p w:rsidR="00FE5043" w:rsidRPr="00AB620C" w:rsidRDefault="00FE5043" w:rsidP="00BA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043" w:rsidRPr="00AB620C" w:rsidTr="00762139">
        <w:tc>
          <w:tcPr>
            <w:tcW w:w="2518" w:type="dxa"/>
          </w:tcPr>
          <w:p w:rsidR="00FE5043" w:rsidRPr="00AB620C" w:rsidRDefault="005D589D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FE5043" w:rsidRPr="00AB620C" w:rsidRDefault="005D589D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29" w:type="dxa"/>
          </w:tcPr>
          <w:p w:rsidR="00FE5043" w:rsidRPr="00AB620C" w:rsidRDefault="00B56F62" w:rsidP="002B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«</w:t>
            </w:r>
            <w:r w:rsidR="002B24F7"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Робототехника </w:t>
            </w:r>
            <w:r w:rsidR="002B24F7" w:rsidRPr="00AB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FE5043" w:rsidRPr="00AB620C" w:rsidTr="00762139">
        <w:tc>
          <w:tcPr>
            <w:tcW w:w="2518" w:type="dxa"/>
          </w:tcPr>
          <w:p w:rsidR="00FE5043" w:rsidRPr="00AB620C" w:rsidRDefault="005D589D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Механизм финансирования</w:t>
            </w:r>
          </w:p>
          <w:p w:rsidR="00FE5043" w:rsidRPr="00AB620C" w:rsidRDefault="005D589D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(ПФДО, муниципальное задание, внебюджет)</w:t>
            </w:r>
          </w:p>
        </w:tc>
        <w:tc>
          <w:tcPr>
            <w:tcW w:w="7229" w:type="dxa"/>
          </w:tcPr>
          <w:p w:rsidR="00FE5043" w:rsidRPr="00AB620C" w:rsidRDefault="00B56F62" w:rsidP="00BA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ПФДО</w:t>
            </w:r>
          </w:p>
        </w:tc>
      </w:tr>
      <w:tr w:rsidR="00FE5043" w:rsidRPr="00AB620C" w:rsidTr="00762139">
        <w:tc>
          <w:tcPr>
            <w:tcW w:w="2518" w:type="dxa"/>
          </w:tcPr>
          <w:p w:rsidR="00FE5043" w:rsidRPr="00AB620C" w:rsidRDefault="005D589D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ФИО автора (составителя)</w:t>
            </w:r>
          </w:p>
          <w:p w:rsidR="00FE5043" w:rsidRPr="00AB620C" w:rsidRDefault="005D589D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29" w:type="dxa"/>
          </w:tcPr>
          <w:p w:rsidR="00FE5043" w:rsidRPr="00AB620C" w:rsidRDefault="002B24F7" w:rsidP="00A93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Зивков Виталий Владимирович</w:t>
            </w:r>
          </w:p>
        </w:tc>
      </w:tr>
      <w:tr w:rsidR="00BA2FAF" w:rsidRPr="00AB620C" w:rsidTr="00762139">
        <w:tc>
          <w:tcPr>
            <w:tcW w:w="2518" w:type="dxa"/>
          </w:tcPr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229" w:type="dxa"/>
          </w:tcPr>
          <w:p w:rsidR="002B24F7" w:rsidRPr="00AB620C" w:rsidRDefault="002B24F7" w:rsidP="002B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общеразвивающая программа технической направленности «Робототехника LEGO» заключается в популяризации и развитии технического творчества у учащихся, формировании у них первичных представлений о технике её свойствах, назначении в жизни человека. Детское творчество -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 Техническое детское творчество является одним из важных способов формирования профессиональной ориентации учащихся, способствует развитию устойчивого интереса к технике и науке, а также стимулирует рационализаторские и изобретательские способности.</w:t>
            </w:r>
          </w:p>
        </w:tc>
      </w:tr>
      <w:tr w:rsidR="00BA2FAF" w:rsidRPr="00AB620C" w:rsidTr="00762139">
        <w:tc>
          <w:tcPr>
            <w:tcW w:w="2518" w:type="dxa"/>
          </w:tcPr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7229" w:type="dxa"/>
          </w:tcPr>
          <w:p w:rsidR="00BA2FAF" w:rsidRPr="00AB620C" w:rsidRDefault="00A23CD3" w:rsidP="00FA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 w:rsidR="00FA7913" w:rsidRPr="00AB620C">
              <w:rPr>
                <w:rFonts w:ascii="Times New Roman" w:hAnsi="Times New Roman" w:cs="Times New Roman"/>
                <w:sz w:val="24"/>
                <w:szCs w:val="24"/>
              </w:rPr>
              <w:t>с применением дистанционных технологий</w:t>
            </w:r>
            <w:r w:rsidR="008C2142"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A2FAF" w:rsidRPr="00AB620C" w:rsidTr="00762139">
        <w:tc>
          <w:tcPr>
            <w:tcW w:w="2518" w:type="dxa"/>
          </w:tcPr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Уровень содержания</w:t>
            </w:r>
          </w:p>
        </w:tc>
        <w:tc>
          <w:tcPr>
            <w:tcW w:w="7229" w:type="dxa"/>
          </w:tcPr>
          <w:p w:rsidR="00BA2FAF" w:rsidRPr="00AB620C" w:rsidRDefault="00FA7913" w:rsidP="00BA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</w:tr>
      <w:tr w:rsidR="00BA2FAF" w:rsidRPr="00AB620C" w:rsidTr="00762139">
        <w:tc>
          <w:tcPr>
            <w:tcW w:w="2518" w:type="dxa"/>
          </w:tcPr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</w:p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освоения (объём)</w:t>
            </w:r>
          </w:p>
        </w:tc>
        <w:tc>
          <w:tcPr>
            <w:tcW w:w="7229" w:type="dxa"/>
          </w:tcPr>
          <w:p w:rsidR="00BA2FAF" w:rsidRPr="00AB620C" w:rsidRDefault="00FA7913" w:rsidP="00FA7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FAF"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A2FAF" w:rsidRPr="00AB620C" w:rsidTr="00762139">
        <w:tc>
          <w:tcPr>
            <w:tcW w:w="2518" w:type="dxa"/>
          </w:tcPr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7229" w:type="dxa"/>
          </w:tcPr>
          <w:p w:rsidR="00BA2FAF" w:rsidRPr="00AB620C" w:rsidRDefault="002B24F7" w:rsidP="002B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0DA3" w:rsidRPr="00AB620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A2FAF"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BA2FAF" w:rsidRPr="00AB620C" w:rsidTr="00762139">
        <w:tc>
          <w:tcPr>
            <w:tcW w:w="2518" w:type="dxa"/>
          </w:tcPr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229" w:type="dxa"/>
          </w:tcPr>
          <w:p w:rsidR="00BA2FAF" w:rsidRPr="00AB620C" w:rsidRDefault="00AF14F0" w:rsidP="00BA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Общая цель программы: развитие технического творчества и формирование технической профессиональной ориентации у обучающихся младшего школьного возраста средствами робототехники.</w:t>
            </w:r>
          </w:p>
        </w:tc>
      </w:tr>
      <w:tr w:rsidR="00BA2FAF" w:rsidRPr="00AB620C" w:rsidTr="00762139">
        <w:tc>
          <w:tcPr>
            <w:tcW w:w="2518" w:type="dxa"/>
          </w:tcPr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229" w:type="dxa"/>
          </w:tcPr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Образовательные:</w:t>
            </w:r>
          </w:p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обучения с LEGO-оборудованием и программным обеспечением самостоятельно (в группе); планировать процесс работы с проектом с момента появления идеи или задания и до создания готового продукта;</w:t>
            </w:r>
          </w:p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содействовать учащимся в умении применять знания и навыки, полученные при изучении других предметов: математики, информатики, технологии; в умение собирать, анализировать и систематизировать информацию;</w:t>
            </w:r>
          </w:p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- дать учащимся навыки оценки проекта и поиска пути его </w:t>
            </w:r>
            <w:r w:rsidRPr="00AB6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усовершенствования.</w:t>
            </w:r>
          </w:p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Развивающие:</w:t>
            </w:r>
          </w:p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содействовать учащимся в развитии у обучающихся конструкторских, инженерных и вычислительных навыках, в творческом мышлении;</w:t>
            </w:r>
          </w:p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развить у учащихся умение самостоятельно определять цель, для которой должна быть обработана и передана информация;</w:t>
            </w:r>
          </w:p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способствовать развитию у обучающихся умения исследовать проблемы путём моделирования, измерения, создания и регулирования программ;</w:t>
            </w:r>
          </w:p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развития умения излагать мысли в чёткой логической последовательности, отстаивать свою точку зрения, анализировать ситуацию и самостоятельно находить ответы на вопросы путём логических рассуждений;</w:t>
            </w:r>
          </w:p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развивать умение работать над проектом в команде, эффективно распределять обязанности.</w:t>
            </w:r>
          </w:p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Воспитательные:</w:t>
            </w:r>
          </w:p>
          <w:p w:rsidR="00762139" w:rsidRPr="00AB620C" w:rsidRDefault="00762139" w:rsidP="00762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способствовать формировать мотивацию успеха и достижений, творческой самореализации на основе организации предметно-преобразующей деятельности; формировать внутренний план деятельности на основе поэтапной отработки предметно преобразовательных действий;</w:t>
            </w:r>
          </w:p>
          <w:p w:rsidR="00762139" w:rsidRPr="00AB620C" w:rsidRDefault="00762139" w:rsidP="00AB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сформировать у учащихся способность к самостоятельным поступкам и действиям, совершаемым на основе морального выбора, к принятию ответственности за их результаты;</w:t>
            </w:r>
          </w:p>
          <w:p w:rsidR="00762139" w:rsidRPr="00AB620C" w:rsidRDefault="00762139" w:rsidP="00AB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ab/>
              <w:t>воспитать коллективизм, дисциплинированность, ответственность за свои поступки;</w:t>
            </w:r>
          </w:p>
          <w:p w:rsidR="00762139" w:rsidRPr="00AB620C" w:rsidRDefault="00762139" w:rsidP="00AB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содействовать учащимся в воспитании командного духа, команды, где каждый ребёнок умеет сотрудничать со сверстниками и взрослыми;</w:t>
            </w:r>
          </w:p>
          <w:p w:rsidR="00BA2FAF" w:rsidRPr="00AB620C" w:rsidRDefault="00762139" w:rsidP="00AB620C">
            <w:pPr>
              <w:pStyle w:val="a3"/>
              <w:rPr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сформировать у учащихся адекватное отношение к командной работе, без стремления к соперничеству.</w:t>
            </w:r>
          </w:p>
        </w:tc>
      </w:tr>
      <w:tr w:rsidR="00BA2FAF" w:rsidRPr="00AB620C" w:rsidTr="00762139">
        <w:tc>
          <w:tcPr>
            <w:tcW w:w="2518" w:type="dxa"/>
          </w:tcPr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229" w:type="dxa"/>
          </w:tcPr>
          <w:tbl>
            <w:tblPr>
              <w:tblStyle w:val="af6"/>
              <w:tblW w:w="7116" w:type="dxa"/>
              <w:tblLayout w:type="fixed"/>
              <w:tblLook w:val="04A0"/>
            </w:tblPr>
            <w:tblGrid>
              <w:gridCol w:w="3573"/>
              <w:gridCol w:w="3543"/>
            </w:tblGrid>
            <w:tr w:rsidR="00762139" w:rsidRPr="00AB620C" w:rsidTr="00762139">
              <w:tc>
                <w:tcPr>
                  <w:tcW w:w="3573" w:type="dxa"/>
                </w:tcPr>
                <w:p w:rsidR="00762139" w:rsidRPr="00AB620C" w:rsidRDefault="00762139" w:rsidP="00AD01C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Первый уровень</w:t>
                  </w:r>
                </w:p>
                <w:p w:rsidR="00762139" w:rsidRPr="00AB620C" w:rsidRDefault="00762139" w:rsidP="00AB620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(приобретение учащимися социальных знаний, понимания социальной реальности и повседневной жизни)</w:t>
                  </w:r>
                </w:p>
              </w:tc>
              <w:tc>
                <w:tcPr>
                  <w:tcW w:w="3543" w:type="dxa"/>
                </w:tcPr>
                <w:p w:rsidR="00762139" w:rsidRPr="00AB620C" w:rsidRDefault="00762139" w:rsidP="00AD01C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Второй уровень</w:t>
                  </w:r>
                </w:p>
                <w:p w:rsidR="00762139" w:rsidRPr="00AB620C" w:rsidRDefault="00762139" w:rsidP="00AB620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(формирование позитивного отношения учащегося к базовым ценностям нашего общества и к социальной реальности в целом)</w:t>
                  </w:r>
                </w:p>
              </w:tc>
            </w:tr>
            <w:tr w:rsidR="00762139" w:rsidRPr="00AB620C" w:rsidTr="00762139">
              <w:tc>
                <w:tcPr>
                  <w:tcW w:w="7116" w:type="dxa"/>
                  <w:gridSpan w:val="2"/>
                </w:tcPr>
                <w:p w:rsidR="00762139" w:rsidRPr="00AB620C" w:rsidRDefault="00762139" w:rsidP="00AD01C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Предметные результаты:</w:t>
                  </w:r>
                </w:p>
              </w:tc>
            </w:tr>
            <w:tr w:rsidR="00762139" w:rsidRPr="00AB620C" w:rsidTr="00762139">
              <w:tc>
                <w:tcPr>
                  <w:tcW w:w="3573" w:type="dxa"/>
                </w:tcPr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Сформирован навык работы с LEGO-оборудованием и программным обеспечением в сотрудничестве со взрослым;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Знакомы приёмы планирования процесса работы с проектом с момента появления идеи или задания и до создания готового продукта;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 xml:space="preserve">Сформировано умение применять знания и навыки, полученные при изучении других предметов: математики, информатики, технологии; в </w:t>
                  </w: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умение собирать, анализировать и систематизировать информацию в сотрудничестве со взрослым;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освоены навыки оценки проекта.</w:t>
                  </w:r>
                </w:p>
              </w:tc>
              <w:tc>
                <w:tcPr>
                  <w:tcW w:w="3543" w:type="dxa"/>
                </w:tcPr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сформирован навык работы с LEGO-оборудованием и программным обеспечением самостоятельно (в группе);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освоены приёмы планирования процесса работы с проектом с момента появления идеи или задания и до создания готового продукта;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 xml:space="preserve">сформировано умение самостоятельно применять знания и навыки, полученные при изучении других предметов: математики, </w:t>
                  </w: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информатики, технологии; в умение собирать, анализировать и систематизировать информацию;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освоены навыки оценки проекта и поиска пути его усовершенствования.</w:t>
                  </w:r>
                </w:p>
              </w:tc>
            </w:tr>
            <w:tr w:rsidR="00762139" w:rsidRPr="00AB620C" w:rsidTr="00762139">
              <w:tc>
                <w:tcPr>
                  <w:tcW w:w="7116" w:type="dxa"/>
                  <w:gridSpan w:val="2"/>
                </w:tcPr>
                <w:p w:rsidR="00762139" w:rsidRPr="00AB620C" w:rsidRDefault="00762139" w:rsidP="00AD01C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Метапредметные результаты:</w:t>
                  </w:r>
                </w:p>
              </w:tc>
            </w:tr>
            <w:tr w:rsidR="00762139" w:rsidRPr="00AB620C" w:rsidTr="00762139">
              <w:tc>
                <w:tcPr>
                  <w:tcW w:w="3573" w:type="dxa"/>
                </w:tcPr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у учащихся положительная динамика развития творческого мышления;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у учащихся положительная динамика в развитии умения определять цель, для которой должна быть обработана и передана информация;</w:t>
                  </w:r>
                </w:p>
                <w:p w:rsidR="00762139" w:rsidRPr="00AB620C" w:rsidRDefault="00762139" w:rsidP="00AB620C">
                  <w:pPr>
                    <w:pStyle w:val="af4"/>
                    <w:numPr>
                      <w:ilvl w:val="0"/>
                      <w:numId w:val="12"/>
                    </w:numPr>
                    <w:ind w:left="-79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развито у учащихся умение исследовать проблемы путём моделирования, измерения;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развито умение излагать мысли в чёткой логической последовательности, анализировать ситуацию и самостоятельно или с помощью взрослого находить ответы на вопросы путём логических рассуждений;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у учащихся положительная динамика развития умения работать над проектом в команде;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получили развитие внимание, память, мышление (логическое, творческое).</w:t>
                  </w:r>
                </w:p>
              </w:tc>
              <w:tc>
                <w:tcPr>
                  <w:tcW w:w="3543" w:type="dxa"/>
                </w:tcPr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у учащихся положительная динамика в развитии конструкторских, инженерных и вычислительных навыках, в творческом мышлении;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учащиеся способны самостоятельно определять цель, для которой должна быть обработана и передана информация;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развито у учащихся умение исследовать проблемы путём моделирования, измерения, создания и регулирования программ;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развито умение излагать мысли в чёткой логической последовательности, отстаивать свою точку зрения, анализировать ситуацию и самостоятельно находить ответы на вопросы путём логических рассуждений;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у учащихся развито умение работать над проектом в команде, эффективно распределять обязанности;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2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получили развитие внимание, память, мышление (логическое, творческое).</w:t>
                  </w:r>
                </w:p>
              </w:tc>
            </w:tr>
            <w:tr w:rsidR="00762139" w:rsidRPr="00AB620C" w:rsidTr="00762139">
              <w:tc>
                <w:tcPr>
                  <w:tcW w:w="7116" w:type="dxa"/>
                  <w:gridSpan w:val="2"/>
                </w:tcPr>
                <w:p w:rsidR="00762139" w:rsidRPr="00AB620C" w:rsidRDefault="00762139" w:rsidP="00AD01C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Личностные результаты:</w:t>
                  </w:r>
                </w:p>
              </w:tc>
            </w:tr>
            <w:tr w:rsidR="00762139" w:rsidRPr="00AB620C" w:rsidTr="00762139">
              <w:tc>
                <w:tcPr>
                  <w:tcW w:w="3573" w:type="dxa"/>
                </w:tcPr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 xml:space="preserve">сформирована мотивация успеха и достижений, творческой самореализации на основе организации предметно-преобразующей деятельности; 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сформирована способность к поступкам и действиям, совершаемым в сотрудничестве со взрослым, к принятию ответственности за их результаты;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 xml:space="preserve">сформирована </w:t>
                  </w: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дисциплинированность, коллективизм;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воспитан командный дух участников группы;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воспитано адекватное отношение к командной работе, без стремления к соперничеству.</w:t>
                  </w:r>
                </w:p>
              </w:tc>
              <w:tc>
                <w:tcPr>
                  <w:tcW w:w="3543" w:type="dxa"/>
                </w:tcPr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сформирована устойчивая мотивация успеха и достижений, творческой самореализации на основе организации предметно-преобразующей деятельности; сформирован внутренний план деятельности на основе поэтапной отработки предметно преобразовательных действий;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 xml:space="preserve">сформирована способность к самостоятельным </w:t>
                  </w: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поступкам и действиям, совершаемым на основе морального выбора, к принятию ответственности за их результаты;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сформирована дисциплинированность, коллективизм, ответственность за свои поступки;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воспитан командный дух участников группы, где каждый ребёнок умеет сотрудничать со сверстниками и взрослыми;</w:t>
                  </w:r>
                </w:p>
                <w:p w:rsidR="00762139" w:rsidRPr="00AB620C" w:rsidRDefault="00762139" w:rsidP="00762139">
                  <w:pPr>
                    <w:pStyle w:val="af4"/>
                    <w:numPr>
                      <w:ilvl w:val="0"/>
                      <w:numId w:val="11"/>
                    </w:numPr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620C">
                    <w:rPr>
                      <w:rFonts w:ascii="Times New Roman" w:hAnsi="Times New Roman"/>
                      <w:sz w:val="24"/>
                      <w:szCs w:val="24"/>
                    </w:rPr>
                    <w:t>воспитано адекватное отношение к командной работе, на основе личного морального  выбора.</w:t>
                  </w:r>
                </w:p>
              </w:tc>
            </w:tr>
          </w:tbl>
          <w:p w:rsidR="00BA2FAF" w:rsidRPr="00AB620C" w:rsidRDefault="00BA2FAF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FAF" w:rsidRPr="00AB620C" w:rsidTr="00762139">
        <w:tc>
          <w:tcPr>
            <w:tcW w:w="2518" w:type="dxa"/>
          </w:tcPr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Особые условия </w:t>
            </w:r>
          </w:p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(доступность для детей с ОВЗ)</w:t>
            </w:r>
          </w:p>
        </w:tc>
        <w:tc>
          <w:tcPr>
            <w:tcW w:w="7229" w:type="dxa"/>
          </w:tcPr>
          <w:p w:rsidR="00BA2FAF" w:rsidRPr="00AB620C" w:rsidRDefault="0009597B" w:rsidP="00BA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A2FAF" w:rsidRPr="00AB620C" w:rsidTr="00762139">
        <w:tc>
          <w:tcPr>
            <w:tcW w:w="2518" w:type="dxa"/>
          </w:tcPr>
          <w:p w:rsidR="00BA2FAF" w:rsidRPr="00AB620C" w:rsidRDefault="00BA2FAF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в сетевой форме</w:t>
            </w:r>
          </w:p>
        </w:tc>
        <w:tc>
          <w:tcPr>
            <w:tcW w:w="7229" w:type="dxa"/>
          </w:tcPr>
          <w:p w:rsidR="00BA2FAF" w:rsidRPr="00AB620C" w:rsidRDefault="009472F3" w:rsidP="00BA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2142" w:rsidRPr="00AB620C" w:rsidTr="00762139">
        <w:tc>
          <w:tcPr>
            <w:tcW w:w="2518" w:type="dxa"/>
          </w:tcPr>
          <w:p w:rsidR="008C2142" w:rsidRPr="00AB620C" w:rsidRDefault="008C2142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7229" w:type="dxa"/>
          </w:tcPr>
          <w:p w:rsidR="008C2142" w:rsidRPr="00AB620C" w:rsidRDefault="008716A6" w:rsidP="00BA7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2142" w:rsidRPr="00AB620C" w:rsidTr="00762139">
        <w:tc>
          <w:tcPr>
            <w:tcW w:w="2518" w:type="dxa"/>
          </w:tcPr>
          <w:p w:rsidR="008C2142" w:rsidRPr="00AB620C" w:rsidRDefault="008C2142" w:rsidP="00D75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7229" w:type="dxa"/>
          </w:tcPr>
          <w:p w:rsidR="00AF14F0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Для полноценной реализации программы необходимо:</w:t>
            </w:r>
          </w:p>
          <w:p w:rsidR="00AF14F0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создать условия для разработки проектов;</w:t>
            </w:r>
          </w:p>
          <w:p w:rsidR="00AF14F0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обеспечить удобным местом для индивидуальной и групповой работы;</w:t>
            </w:r>
          </w:p>
          <w:p w:rsidR="00AF14F0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- обеспечить учащихся аппаратными и программными средствами.</w:t>
            </w:r>
          </w:p>
          <w:p w:rsidR="00E748DF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Учебная аудитория для проведения лекционных и практических занятий оснащенная мебелью.</w:t>
            </w:r>
          </w:p>
          <w:p w:rsidR="00AF14F0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Ноутбук (для педагога) - 1</w:t>
            </w:r>
          </w:p>
          <w:p w:rsidR="00AF14F0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Проектор - 1</w:t>
            </w:r>
          </w:p>
          <w:p w:rsidR="00AF14F0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Персональный компьютер для учащихся – 5 </w:t>
            </w:r>
          </w:p>
          <w:p w:rsidR="00AF14F0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USB Вluetooth– коммутатор</w:t>
            </w: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- 5</w:t>
            </w:r>
          </w:p>
          <w:p w:rsidR="00AF14F0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Базовый набор Lego WeDo 2.0 - 5</w:t>
            </w:r>
          </w:p>
          <w:p w:rsidR="00AF14F0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Базовый набор </w:t>
            </w:r>
            <w:r w:rsidRPr="00AB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Spike</w:t>
            </w: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prime</w:t>
            </w: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 xml:space="preserve"> - 5</w:t>
            </w:r>
          </w:p>
          <w:p w:rsidR="00AF14F0" w:rsidRPr="00AB620C" w:rsidRDefault="00AF14F0" w:rsidP="00AF1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20C">
              <w:rPr>
                <w:rFonts w:ascii="Times New Roman" w:hAnsi="Times New Roman" w:cs="Times New Roman"/>
                <w:sz w:val="24"/>
                <w:szCs w:val="24"/>
              </w:rPr>
              <w:t>Ресурсный набор Lego Spike prime - 5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9"/>
      <w:headerReference w:type="firs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170" w:rsidRDefault="007F0170">
      <w:pPr>
        <w:spacing w:after="0" w:line="240" w:lineRule="auto"/>
      </w:pPr>
      <w:r>
        <w:separator/>
      </w:r>
    </w:p>
  </w:endnote>
  <w:endnote w:type="continuationSeparator" w:id="0">
    <w:p w:rsidR="007F0170" w:rsidRDefault="007F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170" w:rsidRDefault="007F0170">
      <w:pPr>
        <w:spacing w:after="0" w:line="240" w:lineRule="auto"/>
      </w:pPr>
      <w:r>
        <w:separator/>
      </w:r>
    </w:p>
  </w:footnote>
  <w:footnote w:type="continuationSeparator" w:id="0">
    <w:p w:rsidR="007F0170" w:rsidRDefault="007F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2D3AA3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AB620C">
          <w:rPr>
            <w:noProof/>
          </w:rPr>
          <w:t>2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A22DCC"/>
    <w:multiLevelType w:val="hybridMultilevel"/>
    <w:tmpl w:val="3F564C74"/>
    <w:lvl w:ilvl="0" w:tplc="F716A81C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B20DC"/>
    <w:multiLevelType w:val="hybridMultilevel"/>
    <w:tmpl w:val="8C4E0812"/>
    <w:lvl w:ilvl="0" w:tplc="F716A81C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407B5"/>
    <w:rsid w:val="00063BFE"/>
    <w:rsid w:val="000729D4"/>
    <w:rsid w:val="0009597B"/>
    <w:rsid w:val="00111D1C"/>
    <w:rsid w:val="001566FE"/>
    <w:rsid w:val="00197D8E"/>
    <w:rsid w:val="001E5482"/>
    <w:rsid w:val="00210851"/>
    <w:rsid w:val="00265917"/>
    <w:rsid w:val="002B24F7"/>
    <w:rsid w:val="002D3AA3"/>
    <w:rsid w:val="002D5326"/>
    <w:rsid w:val="00300F2A"/>
    <w:rsid w:val="003341E2"/>
    <w:rsid w:val="00393E4C"/>
    <w:rsid w:val="003D08D8"/>
    <w:rsid w:val="0042244B"/>
    <w:rsid w:val="0047747D"/>
    <w:rsid w:val="004A39F0"/>
    <w:rsid w:val="004B4FD0"/>
    <w:rsid w:val="004C0D5B"/>
    <w:rsid w:val="005971CD"/>
    <w:rsid w:val="005D589D"/>
    <w:rsid w:val="005E1C2D"/>
    <w:rsid w:val="005F31EA"/>
    <w:rsid w:val="006360B5"/>
    <w:rsid w:val="006A2910"/>
    <w:rsid w:val="006B1970"/>
    <w:rsid w:val="006C0442"/>
    <w:rsid w:val="006C3234"/>
    <w:rsid w:val="006E0132"/>
    <w:rsid w:val="006F390C"/>
    <w:rsid w:val="00725F6B"/>
    <w:rsid w:val="00762139"/>
    <w:rsid w:val="007F0170"/>
    <w:rsid w:val="0080315A"/>
    <w:rsid w:val="008716A6"/>
    <w:rsid w:val="008A051F"/>
    <w:rsid w:val="008C2142"/>
    <w:rsid w:val="008D6E28"/>
    <w:rsid w:val="008E0FCA"/>
    <w:rsid w:val="008E675E"/>
    <w:rsid w:val="00910324"/>
    <w:rsid w:val="009472F3"/>
    <w:rsid w:val="0095134A"/>
    <w:rsid w:val="009C51A4"/>
    <w:rsid w:val="00A15F2A"/>
    <w:rsid w:val="00A23CD3"/>
    <w:rsid w:val="00A6436A"/>
    <w:rsid w:val="00A72CA7"/>
    <w:rsid w:val="00A9393E"/>
    <w:rsid w:val="00AB0C72"/>
    <w:rsid w:val="00AB620C"/>
    <w:rsid w:val="00AC11D6"/>
    <w:rsid w:val="00AE38BE"/>
    <w:rsid w:val="00AF14F0"/>
    <w:rsid w:val="00AF2659"/>
    <w:rsid w:val="00B04D61"/>
    <w:rsid w:val="00B23836"/>
    <w:rsid w:val="00B401EE"/>
    <w:rsid w:val="00B46C96"/>
    <w:rsid w:val="00B546F1"/>
    <w:rsid w:val="00B56F62"/>
    <w:rsid w:val="00B86AA8"/>
    <w:rsid w:val="00BA2FAF"/>
    <w:rsid w:val="00D174B1"/>
    <w:rsid w:val="00D309A2"/>
    <w:rsid w:val="00D75ACE"/>
    <w:rsid w:val="00DB6DDA"/>
    <w:rsid w:val="00DE78DB"/>
    <w:rsid w:val="00E20DA3"/>
    <w:rsid w:val="00E748DF"/>
    <w:rsid w:val="00EA56D2"/>
    <w:rsid w:val="00EC6D21"/>
    <w:rsid w:val="00F70039"/>
    <w:rsid w:val="00F74951"/>
    <w:rsid w:val="00F941D8"/>
    <w:rsid w:val="00FA7913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99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3AC2791-D22A-476B-8036-782236E22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37</cp:revision>
  <cp:lastPrinted>2023-09-05T17:18:00Z</cp:lastPrinted>
  <dcterms:created xsi:type="dcterms:W3CDTF">2023-01-10T11:33:00Z</dcterms:created>
  <dcterms:modified xsi:type="dcterms:W3CDTF">2023-10-18T09:09:00Z</dcterms:modified>
</cp:coreProperties>
</file>